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2C5" w:rsidRDefault="00ED78CB">
      <w:pPr>
        <w:spacing w:before="71"/>
        <w:ind w:left="1190" w:right="327"/>
        <w:jc w:val="center"/>
        <w:rPr>
          <w:b/>
          <w:sz w:val="24"/>
        </w:rPr>
      </w:pPr>
      <w:r>
        <w:rPr>
          <w:b/>
          <w:sz w:val="24"/>
        </w:rPr>
        <w:t>Аннотация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</w:t>
      </w:r>
      <w:r w:rsidR="00BE3D92">
        <w:rPr>
          <w:b/>
          <w:sz w:val="24"/>
        </w:rPr>
        <w:t>А</w:t>
      </w:r>
      <w:r>
        <w:rPr>
          <w:b/>
          <w:sz w:val="24"/>
        </w:rPr>
        <w:t>ДОУ</w:t>
      </w:r>
    </w:p>
    <w:p w:rsidR="00B442C5" w:rsidRDefault="00ED78CB">
      <w:pPr>
        <w:spacing w:before="41" w:line="276" w:lineRule="auto"/>
        <w:ind w:left="1190" w:right="325"/>
        <w:jc w:val="center"/>
        <w:rPr>
          <w:b/>
          <w:sz w:val="24"/>
        </w:rPr>
      </w:pPr>
      <w:r>
        <w:rPr>
          <w:b/>
          <w:sz w:val="24"/>
        </w:rPr>
        <w:t xml:space="preserve">«Детский сад № </w:t>
      </w:r>
      <w:r w:rsidR="0041136C">
        <w:rPr>
          <w:b/>
          <w:sz w:val="24"/>
        </w:rPr>
        <w:t>3</w:t>
      </w:r>
      <w:r w:rsidR="00BE3D92">
        <w:rPr>
          <w:b/>
          <w:sz w:val="24"/>
        </w:rPr>
        <w:t>69</w:t>
      </w:r>
      <w:r>
        <w:rPr>
          <w:b/>
          <w:sz w:val="24"/>
        </w:rPr>
        <w:t xml:space="preserve"> комбинированного вида с татарским языком воспитания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обучения»</w:t>
      </w:r>
      <w:r>
        <w:rPr>
          <w:b/>
          <w:spacing w:val="-1"/>
          <w:sz w:val="24"/>
        </w:rPr>
        <w:t xml:space="preserve"> </w:t>
      </w:r>
      <w:r w:rsidR="0041136C">
        <w:rPr>
          <w:b/>
          <w:sz w:val="24"/>
        </w:rPr>
        <w:t>Приволжского</w:t>
      </w:r>
      <w:r>
        <w:rPr>
          <w:b/>
          <w:sz w:val="24"/>
        </w:rPr>
        <w:t xml:space="preserve"> района города Казани</w:t>
      </w:r>
    </w:p>
    <w:p w:rsidR="00B442C5" w:rsidRDefault="00B442C5">
      <w:pPr>
        <w:pStyle w:val="a3"/>
        <w:spacing w:before="2"/>
        <w:ind w:left="0"/>
        <w:jc w:val="left"/>
        <w:rPr>
          <w:b/>
          <w:sz w:val="31"/>
        </w:rPr>
      </w:pPr>
    </w:p>
    <w:p w:rsidR="00B442C5" w:rsidRDefault="00ED78CB">
      <w:pPr>
        <w:ind w:left="1115"/>
        <w:jc w:val="both"/>
        <w:rPr>
          <w:b/>
          <w:sz w:val="24"/>
        </w:rPr>
      </w:pPr>
      <w:r>
        <w:rPr>
          <w:b/>
          <w:sz w:val="24"/>
          <w:u w:val="thick"/>
        </w:rPr>
        <w:t>Пояснительная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записка.</w:t>
      </w:r>
    </w:p>
    <w:p w:rsidR="00B442C5" w:rsidRDefault="00ED78CB" w:rsidP="0041136C">
      <w:pPr>
        <w:pStyle w:val="a3"/>
        <w:spacing w:before="40" w:line="276" w:lineRule="auto"/>
        <w:ind w:right="249" w:firstLine="480"/>
      </w:pPr>
      <w:r>
        <w:t xml:space="preserve">Муниципальное </w:t>
      </w:r>
      <w:r w:rsidR="0041136C">
        <w:t>бюджетное</w:t>
      </w:r>
      <w:r>
        <w:t xml:space="preserve"> дошкольное образовательное учреждение «Детский сад №</w:t>
      </w:r>
      <w:r>
        <w:rPr>
          <w:spacing w:val="1"/>
        </w:rPr>
        <w:t xml:space="preserve"> </w:t>
      </w:r>
      <w:r w:rsidR="0041136C">
        <w:t>3</w:t>
      </w:r>
      <w:r w:rsidR="00BE3D92">
        <w:t>69</w:t>
      </w:r>
      <w:r>
        <w:t xml:space="preserve"> комбинированного вида с татарским языком воспитания и обучения» осуществляет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 стандартом дошкольного образования</w:t>
      </w:r>
      <w:r>
        <w:rPr>
          <w:spacing w:val="1"/>
        </w:rPr>
        <w:t xml:space="preserve"> </w:t>
      </w:r>
      <w:r>
        <w:t>(Приказ Министерства образования и</w:t>
      </w:r>
      <w:r>
        <w:rPr>
          <w:spacing w:val="-57"/>
        </w:rPr>
        <w:t xml:space="preserve"> </w:t>
      </w:r>
      <w:r>
        <w:t>науки РФ от 17 октября 2013 г. №1155),</w:t>
      </w:r>
      <w:r>
        <w:rPr>
          <w:spacing w:val="1"/>
        </w:rPr>
        <w:t xml:space="preserve"> </w:t>
      </w:r>
      <w:r>
        <w:t>с учетом Примерной основной 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с учетом особенностей образовательного учреждения, образовательных потребностей 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ступени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B442C5" w:rsidRDefault="00ED78CB">
      <w:pPr>
        <w:pStyle w:val="a3"/>
        <w:spacing w:line="276" w:lineRule="auto"/>
        <w:ind w:right="248" w:firstLine="300"/>
      </w:pPr>
      <w:r>
        <w:t>Программа</w:t>
      </w:r>
      <w:r>
        <w:rPr>
          <w:spacing w:val="17"/>
        </w:rPr>
        <w:t xml:space="preserve"> </w:t>
      </w:r>
      <w:r>
        <w:t>обеспечивает</w:t>
      </w:r>
      <w:r>
        <w:rPr>
          <w:spacing w:val="17"/>
        </w:rPr>
        <w:t xml:space="preserve"> </w:t>
      </w:r>
      <w:r>
        <w:t>разностороннее</w:t>
      </w:r>
      <w:r>
        <w:rPr>
          <w:spacing w:val="17"/>
        </w:rPr>
        <w:t xml:space="preserve"> </w:t>
      </w:r>
      <w:r>
        <w:t>развитие</w:t>
      </w:r>
      <w:r>
        <w:rPr>
          <w:spacing w:val="18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возрасте</w:t>
      </w:r>
      <w:r>
        <w:rPr>
          <w:spacing w:val="18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3</w:t>
      </w:r>
      <w:r>
        <w:rPr>
          <w:spacing w:val="18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7</w:t>
      </w:r>
      <w:r>
        <w:rPr>
          <w:spacing w:val="17"/>
        </w:rPr>
        <w:t xml:space="preserve"> </w:t>
      </w:r>
      <w:r>
        <w:t>лет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учетом</w:t>
      </w:r>
      <w:r>
        <w:rPr>
          <w:spacing w:val="-58"/>
        </w:rPr>
        <w:t xml:space="preserve"> </w:t>
      </w:r>
      <w:r>
        <w:t>их возрастных и индивидуальных особенностей по образовательным областям - 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коммуникативное,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развитие. Предполагает возможность начала освоения детьми содержания образовательных</w:t>
      </w:r>
      <w:r>
        <w:rPr>
          <w:spacing w:val="1"/>
        </w:rPr>
        <w:t xml:space="preserve"> </w:t>
      </w:r>
      <w:r>
        <w:t>областей на любом этапе ее реализации (младший, средний, старший дошкольный возраст).</w:t>
      </w:r>
      <w:r>
        <w:rPr>
          <w:spacing w:val="1"/>
        </w:rPr>
        <w:t xml:space="preserve"> </w:t>
      </w:r>
      <w:proofErr w:type="gramStart"/>
      <w:r>
        <w:t>Направлена на формирование общей культуры, развитие физических, интеллектуальных 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социальную</w:t>
      </w:r>
      <w:r>
        <w:rPr>
          <w:spacing w:val="-4"/>
        </w:rPr>
        <w:t xml:space="preserve"> </w:t>
      </w:r>
      <w:r>
        <w:t>успешность,</w:t>
      </w:r>
      <w:r>
        <w:rPr>
          <w:spacing w:val="-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  <w:proofErr w:type="gramEnd"/>
    </w:p>
    <w:p w:rsidR="00B442C5" w:rsidRDefault="00ED78CB">
      <w:pPr>
        <w:pStyle w:val="a3"/>
        <w:spacing w:line="276" w:lineRule="auto"/>
        <w:ind w:right="250"/>
      </w:pPr>
      <w:r>
        <w:t>Программа предусмотрена на 5 лет реализации для освоения детьми в возрасте от 3 до 7 лет в</w:t>
      </w:r>
      <w:r>
        <w:rPr>
          <w:spacing w:val="1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общеразвивающей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компенсирующей</w:t>
      </w:r>
      <w:r>
        <w:rPr>
          <w:spacing w:val="-1"/>
        </w:rPr>
        <w:t xml:space="preserve"> </w:t>
      </w:r>
      <w:r>
        <w:t>направленности.</w:t>
      </w:r>
    </w:p>
    <w:p w:rsidR="00B442C5" w:rsidRDefault="00ED78CB">
      <w:pPr>
        <w:pStyle w:val="a3"/>
        <w:spacing w:line="276" w:lineRule="auto"/>
        <w:ind w:right="247" w:firstLine="240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отношений, состоит из трех основных разделов - целевого, содержательного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организационного.</w:t>
      </w:r>
    </w:p>
    <w:p w:rsidR="00B442C5" w:rsidRDefault="00ED78CB">
      <w:pPr>
        <w:pStyle w:val="a3"/>
        <w:spacing w:line="276" w:lineRule="auto"/>
        <w:ind w:right="248" w:firstLine="720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концептуальные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Вераксы,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Комаровой,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Дорофеевой.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пятое</w:t>
      </w:r>
      <w:r>
        <w:rPr>
          <w:spacing w:val="1"/>
        </w:rPr>
        <w:t xml:space="preserve"> </w:t>
      </w:r>
      <w:r>
        <w:t>(инновационное),</w:t>
      </w:r>
      <w:r>
        <w:rPr>
          <w:spacing w:val="1"/>
        </w:rPr>
        <w:t xml:space="preserve"> </w:t>
      </w:r>
      <w:r>
        <w:t>испр.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МОЗАИКА-СИНТЕЗ,</w:t>
      </w:r>
      <w:r>
        <w:rPr>
          <w:spacing w:val="1"/>
        </w:rPr>
        <w:t xml:space="preserve"> </w:t>
      </w:r>
      <w:r>
        <w:t>2019.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c.</w:t>
      </w:r>
      <w:r>
        <w:rPr>
          <w:spacing w:val="1"/>
        </w:rPr>
        <w:t xml:space="preserve"> </w:t>
      </w:r>
      <w:r>
        <w:t>336;Пятое</w:t>
      </w:r>
      <w:r>
        <w:rPr>
          <w:spacing w:val="1"/>
        </w:rPr>
        <w:t xml:space="preserve"> </w:t>
      </w:r>
      <w:r>
        <w:t>(инновационное)</w:t>
      </w:r>
      <w:r>
        <w:rPr>
          <w:spacing w:val="1"/>
        </w:rPr>
        <w:t xml:space="preserve"> </w:t>
      </w:r>
      <w:r>
        <w:t>издание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заменяет</w:t>
      </w:r>
      <w:r>
        <w:rPr>
          <w:spacing w:val="1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рекомендованы</w:t>
      </w:r>
      <w:r>
        <w:rPr>
          <w:spacing w:val="-2"/>
        </w:rPr>
        <w:t xml:space="preserve"> </w:t>
      </w:r>
      <w:r>
        <w:t>все ранее изданные пособия.</w:t>
      </w:r>
    </w:p>
    <w:p w:rsidR="00B442C5" w:rsidRDefault="00B442C5">
      <w:pPr>
        <w:pStyle w:val="a3"/>
        <w:spacing w:before="6"/>
        <w:ind w:left="0"/>
        <w:jc w:val="left"/>
        <w:rPr>
          <w:sz w:val="27"/>
        </w:rPr>
      </w:pPr>
    </w:p>
    <w:p w:rsidR="00B442C5" w:rsidRDefault="00ED78CB">
      <w:pPr>
        <w:pStyle w:val="a3"/>
        <w:spacing w:line="276" w:lineRule="auto"/>
        <w:ind w:right="249" w:firstLine="600"/>
      </w:pPr>
      <w:r>
        <w:t>Часть программы, формируемая участниками образовательных отношений, составлена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педагогов; расширяет и углубляет содержание образовательных областей обязательной 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 парциальных</w:t>
      </w:r>
      <w:r>
        <w:rPr>
          <w:spacing w:val="-1"/>
        </w:rPr>
        <w:t xml:space="preserve"> </w:t>
      </w:r>
      <w:r>
        <w:t>программ 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технологий:</w:t>
      </w:r>
    </w:p>
    <w:p w:rsidR="00B442C5" w:rsidRDefault="00ED78CB">
      <w:pPr>
        <w:pStyle w:val="a4"/>
        <w:numPr>
          <w:ilvl w:val="0"/>
          <w:numId w:val="5"/>
        </w:numPr>
        <w:tabs>
          <w:tab w:val="left" w:pos="1884"/>
        </w:tabs>
        <w:ind w:left="1883" w:right="0" w:hanging="709"/>
        <w:rPr>
          <w:sz w:val="24"/>
        </w:rPr>
      </w:pPr>
      <w:r>
        <w:rPr>
          <w:sz w:val="24"/>
        </w:rPr>
        <w:t>УМК</w:t>
      </w:r>
      <w:r>
        <w:rPr>
          <w:spacing w:val="24"/>
          <w:sz w:val="24"/>
        </w:rPr>
        <w:t xml:space="preserve"> </w:t>
      </w:r>
      <w:r>
        <w:rPr>
          <w:sz w:val="24"/>
        </w:rPr>
        <w:t>«Говорим</w:t>
      </w:r>
      <w:r>
        <w:rPr>
          <w:spacing w:val="84"/>
          <w:sz w:val="24"/>
        </w:rPr>
        <w:t xml:space="preserve"> </w:t>
      </w:r>
      <w:r>
        <w:rPr>
          <w:sz w:val="24"/>
        </w:rPr>
        <w:t>по-татарски»,</w:t>
      </w:r>
      <w:r>
        <w:rPr>
          <w:spacing w:val="84"/>
          <w:sz w:val="24"/>
        </w:rPr>
        <w:t xml:space="preserve"> </w:t>
      </w:r>
      <w:r>
        <w:rPr>
          <w:sz w:val="24"/>
        </w:rPr>
        <w:t>Зарипова</w:t>
      </w:r>
      <w:r>
        <w:rPr>
          <w:spacing w:val="84"/>
          <w:sz w:val="24"/>
        </w:rPr>
        <w:t xml:space="preserve"> </w:t>
      </w:r>
      <w:r>
        <w:rPr>
          <w:sz w:val="24"/>
        </w:rPr>
        <w:t>З.М.,</w:t>
      </w:r>
      <w:r>
        <w:rPr>
          <w:spacing w:val="84"/>
          <w:sz w:val="24"/>
        </w:rPr>
        <w:t xml:space="preserve"> </w:t>
      </w:r>
      <w:r>
        <w:rPr>
          <w:sz w:val="24"/>
        </w:rPr>
        <w:t>Кидрячева</w:t>
      </w:r>
      <w:r>
        <w:rPr>
          <w:spacing w:val="85"/>
          <w:sz w:val="24"/>
        </w:rPr>
        <w:t xml:space="preserve"> </w:t>
      </w:r>
      <w:r>
        <w:rPr>
          <w:sz w:val="24"/>
        </w:rPr>
        <w:t>Р.Г.,</w:t>
      </w:r>
      <w:r>
        <w:rPr>
          <w:spacing w:val="84"/>
          <w:sz w:val="24"/>
        </w:rPr>
        <w:t xml:space="preserve"> </w:t>
      </w:r>
      <w:r>
        <w:rPr>
          <w:sz w:val="24"/>
        </w:rPr>
        <w:t>Исаева</w:t>
      </w:r>
      <w:r>
        <w:rPr>
          <w:spacing w:val="84"/>
          <w:sz w:val="24"/>
        </w:rPr>
        <w:t xml:space="preserve"> </w:t>
      </w:r>
      <w:r>
        <w:rPr>
          <w:sz w:val="24"/>
        </w:rPr>
        <w:t>Р.С.;</w:t>
      </w:r>
      <w:r>
        <w:rPr>
          <w:spacing w:val="84"/>
          <w:sz w:val="24"/>
        </w:rPr>
        <w:t xml:space="preserve"> </w:t>
      </w:r>
      <w:r>
        <w:rPr>
          <w:sz w:val="24"/>
        </w:rPr>
        <w:t>УМК</w:t>
      </w:r>
    </w:p>
    <w:p w:rsidR="00B442C5" w:rsidRDefault="00ED78CB">
      <w:pPr>
        <w:pStyle w:val="a3"/>
        <w:spacing w:before="41"/>
      </w:pPr>
      <w:r>
        <w:t>«Туган</w:t>
      </w:r>
      <w:r>
        <w:rPr>
          <w:spacing w:val="-3"/>
        </w:rPr>
        <w:t xml:space="preserve"> </w:t>
      </w:r>
      <w:r>
        <w:t>телдә</w:t>
      </w:r>
      <w:r>
        <w:rPr>
          <w:spacing w:val="-2"/>
        </w:rPr>
        <w:t xml:space="preserve"> </w:t>
      </w:r>
      <w:r>
        <w:t>сөйләшәбез»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«Говорим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языке»,</w:t>
      </w:r>
      <w:r>
        <w:rPr>
          <w:spacing w:val="-2"/>
        </w:rPr>
        <w:t xml:space="preserve"> </w:t>
      </w:r>
      <w:r>
        <w:t>Хазратова</w:t>
      </w:r>
      <w:r>
        <w:rPr>
          <w:spacing w:val="-1"/>
        </w:rPr>
        <w:t xml:space="preserve"> </w:t>
      </w:r>
      <w:r>
        <w:t>Ф.В.,</w:t>
      </w:r>
      <w:r>
        <w:rPr>
          <w:spacing w:val="-2"/>
        </w:rPr>
        <w:t xml:space="preserve"> </w:t>
      </w:r>
      <w:r>
        <w:t>Зарипова</w:t>
      </w:r>
      <w:r>
        <w:rPr>
          <w:spacing w:val="-1"/>
        </w:rPr>
        <w:t xml:space="preserve"> </w:t>
      </w:r>
      <w:r>
        <w:t>З.М.</w:t>
      </w:r>
    </w:p>
    <w:p w:rsidR="00B442C5" w:rsidRDefault="00B442C5">
      <w:pPr>
        <w:sectPr w:rsidR="00B442C5">
          <w:type w:val="continuous"/>
          <w:pgSz w:w="11910" w:h="16840"/>
          <w:pgMar w:top="620" w:right="600" w:bottom="280" w:left="160" w:header="720" w:footer="720" w:gutter="0"/>
          <w:cols w:space="720"/>
        </w:sectPr>
      </w:pPr>
    </w:p>
    <w:p w:rsidR="00B442C5" w:rsidRDefault="00ED78CB">
      <w:pPr>
        <w:pStyle w:val="a4"/>
        <w:numPr>
          <w:ilvl w:val="0"/>
          <w:numId w:val="5"/>
        </w:numPr>
        <w:tabs>
          <w:tab w:val="left" w:pos="1883"/>
          <w:tab w:val="left" w:pos="1884"/>
        </w:tabs>
        <w:spacing w:before="68"/>
        <w:ind w:left="1883" w:right="0" w:hanging="769"/>
        <w:rPr>
          <w:sz w:val="24"/>
        </w:rPr>
      </w:pPr>
      <w:r>
        <w:rPr>
          <w:sz w:val="24"/>
        </w:rPr>
        <w:lastRenderedPageBreak/>
        <w:t xml:space="preserve">«Региональная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образовательная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программа   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2"/>
          <w:sz w:val="24"/>
        </w:rPr>
        <w:t xml:space="preserve"> </w:t>
      </w:r>
      <w:r>
        <w:rPr>
          <w:sz w:val="24"/>
        </w:rPr>
        <w:t>«Сөенеч»-</w:t>
      </w:r>
    </w:p>
    <w:p w:rsidR="00B442C5" w:rsidRDefault="00ED78CB">
      <w:pPr>
        <w:pStyle w:val="a3"/>
        <w:spacing w:before="41"/>
      </w:pPr>
      <w:r>
        <w:t>«Радость</w:t>
      </w:r>
      <w:r>
        <w:rPr>
          <w:spacing w:val="-3"/>
        </w:rPr>
        <w:t xml:space="preserve"> </w:t>
      </w:r>
      <w:r>
        <w:t>познания»,</w:t>
      </w:r>
      <w:r>
        <w:rPr>
          <w:spacing w:val="-3"/>
        </w:rPr>
        <w:t xml:space="preserve"> </w:t>
      </w:r>
      <w:r>
        <w:t>автор</w:t>
      </w:r>
      <w:r>
        <w:rPr>
          <w:spacing w:val="56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Шаехова,</w:t>
      </w:r>
      <w:r>
        <w:rPr>
          <w:spacing w:val="-1"/>
        </w:rPr>
        <w:t xml:space="preserve"> </w:t>
      </w:r>
      <w:r>
        <w:t>изд.</w:t>
      </w:r>
      <w:r>
        <w:rPr>
          <w:spacing w:val="-2"/>
        </w:rPr>
        <w:t xml:space="preserve"> </w:t>
      </w:r>
      <w:r>
        <w:t>«Магариф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Вакыт»,</w:t>
      </w:r>
      <w:r>
        <w:rPr>
          <w:spacing w:val="-2"/>
        </w:rPr>
        <w:t xml:space="preserve"> </w:t>
      </w:r>
      <w:r>
        <w:t>2016г.</w:t>
      </w:r>
    </w:p>
    <w:p w:rsidR="00B442C5" w:rsidRDefault="00ED78CB">
      <w:pPr>
        <w:pStyle w:val="a4"/>
        <w:numPr>
          <w:ilvl w:val="0"/>
          <w:numId w:val="5"/>
        </w:numPr>
        <w:tabs>
          <w:tab w:val="left" w:pos="1363"/>
        </w:tabs>
        <w:spacing w:before="42" w:line="276" w:lineRule="auto"/>
        <w:ind w:firstLine="0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поведения на дорогах, авторы В.Н. Попов, Р.Н. Минниханов и </w:t>
      </w:r>
      <w:proofErr w:type="gramStart"/>
      <w:r>
        <w:rPr>
          <w:sz w:val="24"/>
        </w:rPr>
        <w:t>др</w:t>
      </w:r>
      <w:proofErr w:type="gramEnd"/>
      <w:r>
        <w:rPr>
          <w:sz w:val="24"/>
        </w:rPr>
        <w:t>, изд. ГБУ «Научный 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жизнедеятельности»,</w:t>
      </w:r>
      <w:r>
        <w:rPr>
          <w:spacing w:val="-1"/>
          <w:sz w:val="24"/>
        </w:rPr>
        <w:t xml:space="preserve"> </w:t>
      </w:r>
      <w:r>
        <w:rPr>
          <w:sz w:val="24"/>
        </w:rPr>
        <w:t>2016, 2017гг</w:t>
      </w:r>
    </w:p>
    <w:p w:rsidR="00B442C5" w:rsidRDefault="00B442C5">
      <w:pPr>
        <w:pStyle w:val="a3"/>
        <w:spacing w:before="7"/>
        <w:ind w:left="0"/>
        <w:jc w:val="left"/>
        <w:rPr>
          <w:sz w:val="27"/>
        </w:rPr>
      </w:pPr>
    </w:p>
    <w:p w:rsidR="00B442C5" w:rsidRDefault="00ED78CB">
      <w:pPr>
        <w:pStyle w:val="a3"/>
        <w:spacing w:line="276" w:lineRule="auto"/>
        <w:ind w:right="248" w:firstLine="300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- русском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- языках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Татарстан.</w:t>
      </w:r>
    </w:p>
    <w:p w:rsidR="00B442C5" w:rsidRDefault="00B442C5">
      <w:pPr>
        <w:pStyle w:val="a3"/>
        <w:spacing w:before="7"/>
        <w:ind w:left="0"/>
        <w:jc w:val="left"/>
        <w:rPr>
          <w:sz w:val="27"/>
        </w:rPr>
      </w:pPr>
    </w:p>
    <w:p w:rsidR="00B442C5" w:rsidRDefault="00ED78CB">
      <w:pPr>
        <w:pStyle w:val="a3"/>
        <w:jc w:val="left"/>
      </w:pPr>
      <w:r>
        <w:t>Основная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корректироваться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изменениями: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83"/>
          <w:tab w:val="left" w:pos="1884"/>
        </w:tabs>
        <w:spacing w:before="42"/>
        <w:ind w:left="1883" w:right="0" w:hanging="769"/>
        <w:jc w:val="left"/>
        <w:rPr>
          <w:sz w:val="24"/>
        </w:rPr>
      </w:pPr>
      <w:r>
        <w:rPr>
          <w:sz w:val="24"/>
        </w:rPr>
        <w:t>нормативно-правовой</w:t>
      </w:r>
      <w:r>
        <w:rPr>
          <w:spacing w:val="-6"/>
          <w:sz w:val="24"/>
        </w:rPr>
        <w:t xml:space="preserve"> </w:t>
      </w:r>
      <w:r>
        <w:rPr>
          <w:sz w:val="24"/>
        </w:rPr>
        <w:t>базы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83"/>
          <w:tab w:val="left" w:pos="1884"/>
        </w:tabs>
        <w:spacing w:before="41"/>
        <w:ind w:left="1883" w:right="0" w:hanging="769"/>
        <w:jc w:val="left"/>
        <w:rPr>
          <w:sz w:val="24"/>
        </w:rPr>
      </w:pP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83"/>
          <w:tab w:val="left" w:pos="1884"/>
        </w:tabs>
        <w:spacing w:before="42"/>
        <w:ind w:left="1883" w:right="0" w:hanging="769"/>
        <w:jc w:val="left"/>
        <w:rPr>
          <w:sz w:val="24"/>
        </w:rPr>
      </w:pPr>
      <w:r>
        <w:rPr>
          <w:sz w:val="24"/>
        </w:rPr>
        <w:t>видовой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B442C5" w:rsidRDefault="00B442C5">
      <w:pPr>
        <w:pStyle w:val="a3"/>
        <w:spacing w:before="1"/>
        <w:ind w:left="0"/>
        <w:jc w:val="left"/>
        <w:rPr>
          <w:sz w:val="31"/>
        </w:rPr>
      </w:pPr>
    </w:p>
    <w:p w:rsidR="00B442C5" w:rsidRDefault="00ED78CB">
      <w:pPr>
        <w:pStyle w:val="a3"/>
        <w:spacing w:line="276" w:lineRule="auto"/>
        <w:ind w:firstLine="360"/>
        <w:jc w:val="left"/>
      </w:pPr>
      <w:r>
        <w:t>Основными</w:t>
      </w:r>
      <w:r>
        <w:rPr>
          <w:spacing w:val="14"/>
        </w:rPr>
        <w:t xml:space="preserve"> </w:t>
      </w:r>
      <w:r>
        <w:t>приоритетными</w:t>
      </w:r>
      <w:r>
        <w:rPr>
          <w:spacing w:val="14"/>
        </w:rPr>
        <w:t xml:space="preserve"> </w:t>
      </w:r>
      <w:r>
        <w:t>направлениями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образовательного</w:t>
      </w:r>
      <w:r>
        <w:rPr>
          <w:spacing w:val="14"/>
        </w:rPr>
        <w:t xml:space="preserve"> </w:t>
      </w:r>
      <w:r>
        <w:t>учреждения</w:t>
      </w:r>
      <w:r>
        <w:rPr>
          <w:spacing w:val="-57"/>
        </w:rPr>
        <w:t xml:space="preserve"> </w:t>
      </w:r>
      <w:r>
        <w:t>являются:</w:t>
      </w:r>
    </w:p>
    <w:p w:rsidR="00B442C5" w:rsidRDefault="00ED78CB">
      <w:pPr>
        <w:pStyle w:val="a4"/>
        <w:numPr>
          <w:ilvl w:val="0"/>
          <w:numId w:val="3"/>
        </w:numPr>
        <w:tabs>
          <w:tab w:val="left" w:pos="1273"/>
        </w:tabs>
        <w:spacing w:line="276" w:lineRule="auto"/>
        <w:ind w:right="250" w:firstLine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1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основанную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дошкольника.</w:t>
      </w:r>
    </w:p>
    <w:p w:rsidR="00B442C5" w:rsidRDefault="00ED78CB">
      <w:pPr>
        <w:pStyle w:val="a4"/>
        <w:numPr>
          <w:ilvl w:val="0"/>
          <w:numId w:val="3"/>
        </w:numPr>
        <w:tabs>
          <w:tab w:val="left" w:pos="1256"/>
        </w:tabs>
        <w:ind w:left="1256" w:right="0" w:hanging="141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заболеваемости,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среды.</w:t>
      </w:r>
    </w:p>
    <w:p w:rsidR="00B442C5" w:rsidRDefault="00ED78CB">
      <w:pPr>
        <w:pStyle w:val="a4"/>
        <w:numPr>
          <w:ilvl w:val="0"/>
          <w:numId w:val="3"/>
        </w:numPr>
        <w:tabs>
          <w:tab w:val="left" w:pos="1256"/>
        </w:tabs>
        <w:spacing w:before="42"/>
        <w:ind w:left="1256" w:right="0" w:hanging="141"/>
        <w:jc w:val="left"/>
        <w:rPr>
          <w:sz w:val="24"/>
        </w:rPr>
      </w:pPr>
      <w:r>
        <w:rPr>
          <w:sz w:val="24"/>
        </w:rPr>
        <w:t>Удовлетворение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ребенка.</w:t>
      </w:r>
    </w:p>
    <w:p w:rsidR="00B442C5" w:rsidRDefault="00ED78CB">
      <w:pPr>
        <w:pStyle w:val="a4"/>
        <w:numPr>
          <w:ilvl w:val="0"/>
          <w:numId w:val="3"/>
        </w:numPr>
        <w:tabs>
          <w:tab w:val="left" w:pos="1306"/>
        </w:tabs>
        <w:spacing w:before="41" w:line="276" w:lineRule="auto"/>
        <w:ind w:firstLine="0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45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4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5"/>
          <w:sz w:val="24"/>
        </w:rPr>
        <w:t xml:space="preserve"> </w:t>
      </w:r>
      <w:r>
        <w:rPr>
          <w:sz w:val="24"/>
        </w:rPr>
        <w:t>ДОУ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46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45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B442C5" w:rsidRDefault="00B442C5">
      <w:pPr>
        <w:pStyle w:val="a3"/>
        <w:spacing w:before="9"/>
        <w:ind w:left="0"/>
        <w:jc w:val="left"/>
        <w:rPr>
          <w:sz w:val="27"/>
        </w:rPr>
      </w:pPr>
    </w:p>
    <w:p w:rsidR="00B442C5" w:rsidRDefault="00ED78CB">
      <w:pPr>
        <w:spacing w:before="1"/>
        <w:ind w:left="1115"/>
        <w:jc w:val="both"/>
        <w:rPr>
          <w:b/>
          <w:sz w:val="24"/>
        </w:rPr>
      </w:pPr>
      <w:r>
        <w:rPr>
          <w:b/>
          <w:sz w:val="24"/>
          <w:u w:val="thick"/>
        </w:rPr>
        <w:t>Цели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задачи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реализации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Программы:</w:t>
      </w:r>
    </w:p>
    <w:p w:rsidR="00B442C5" w:rsidRDefault="00ED78CB">
      <w:pPr>
        <w:pStyle w:val="a3"/>
        <w:spacing w:before="38" w:line="276" w:lineRule="auto"/>
        <w:ind w:right="249"/>
      </w:pPr>
      <w:r>
        <w:t>Цель: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-1"/>
        </w:rPr>
        <w:t xml:space="preserve"> </w:t>
      </w:r>
      <w:r>
        <w:t>традиций».</w:t>
      </w:r>
    </w:p>
    <w:p w:rsidR="00B442C5" w:rsidRDefault="00ED78CB">
      <w:pPr>
        <w:pStyle w:val="a3"/>
        <w:spacing w:before="1"/>
        <w:jc w:val="left"/>
      </w:pPr>
      <w:r>
        <w:t>Задачи: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23"/>
          <w:tab w:val="left" w:pos="1824"/>
        </w:tabs>
        <w:spacing w:before="41" w:line="276" w:lineRule="auto"/>
        <w:ind w:firstLine="0"/>
        <w:rPr>
          <w:sz w:val="24"/>
        </w:rPr>
      </w:pPr>
      <w:r>
        <w:rPr>
          <w:sz w:val="24"/>
        </w:rPr>
        <w:t>охрана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благополучия;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23"/>
          <w:tab w:val="left" w:pos="1824"/>
        </w:tabs>
        <w:spacing w:line="276" w:lineRule="auto"/>
        <w:ind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 от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 проживания,</w:t>
      </w:r>
    </w:p>
    <w:p w:rsidR="00B442C5" w:rsidRDefault="00ED78CB">
      <w:pPr>
        <w:pStyle w:val="a3"/>
        <w:ind w:left="1475"/>
        <w:jc w:val="left"/>
      </w:pPr>
      <w:r>
        <w:t>пола,</w:t>
      </w:r>
      <w:r>
        <w:rPr>
          <w:spacing w:val="-4"/>
        </w:rPr>
        <w:t xml:space="preserve"> </w:t>
      </w:r>
      <w:r>
        <w:t>нации,</w:t>
      </w:r>
      <w:r>
        <w:rPr>
          <w:spacing w:val="-5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статуса,</w:t>
      </w:r>
      <w:r>
        <w:rPr>
          <w:spacing w:val="-3"/>
        </w:rPr>
        <w:t xml:space="preserve"> </w:t>
      </w:r>
      <w:r>
        <w:t>психофизиологических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особенностей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24"/>
        </w:tabs>
        <w:spacing w:before="42" w:line="276" w:lineRule="auto"/>
        <w:ind w:firstLine="0"/>
        <w:jc w:val="both"/>
        <w:rPr>
          <w:sz w:val="24"/>
        </w:rPr>
      </w:pPr>
      <w:r>
        <w:rPr>
          <w:sz w:val="24"/>
        </w:rPr>
        <w:t>обеспечение преемственности целей, задач и содержания образования, реализуемых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образовательных программ различных уровней (далее – преемственность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образования);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24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миром;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24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 человека, 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24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3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32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32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31"/>
          <w:sz w:val="24"/>
        </w:rPr>
        <w:t xml:space="preserve"> </w:t>
      </w:r>
      <w:r>
        <w:rPr>
          <w:sz w:val="24"/>
        </w:rPr>
        <w:t>интеллектуальных,</w:t>
      </w:r>
    </w:p>
    <w:p w:rsidR="00B442C5" w:rsidRDefault="00B442C5">
      <w:pPr>
        <w:spacing w:line="276" w:lineRule="auto"/>
        <w:jc w:val="both"/>
        <w:rPr>
          <w:sz w:val="24"/>
        </w:rPr>
        <w:sectPr w:rsidR="00B442C5">
          <w:pgSz w:w="11910" w:h="16840"/>
          <w:pgMar w:top="620" w:right="600" w:bottom="280" w:left="160" w:header="720" w:footer="720" w:gutter="0"/>
          <w:cols w:space="720"/>
        </w:sectPr>
      </w:pPr>
    </w:p>
    <w:p w:rsidR="00B442C5" w:rsidRDefault="00ED78CB">
      <w:pPr>
        <w:pStyle w:val="a3"/>
        <w:spacing w:before="68" w:line="276" w:lineRule="auto"/>
        <w:ind w:right="250"/>
      </w:pPr>
      <w:r>
        <w:lastRenderedPageBreak/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предпосылок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84"/>
        </w:tabs>
        <w:spacing w:line="276" w:lineRule="auto"/>
        <w:ind w:right="250" w:firstLine="0"/>
        <w:jc w:val="both"/>
        <w:rPr>
          <w:sz w:val="24"/>
        </w:rPr>
      </w:pPr>
      <w:r>
        <w:rPr>
          <w:sz w:val="24"/>
        </w:rPr>
        <w:t>обеспечение вариативности и разнообразия содержания Программы 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с учётом образовательных потребностей, способностей и состояния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84"/>
        </w:tabs>
        <w:spacing w:before="1" w:line="276" w:lineRule="auto"/>
        <w:ind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84"/>
        </w:tabs>
        <w:spacing w:line="276" w:lineRule="auto"/>
        <w:ind w:right="250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детей.</w:t>
      </w:r>
    </w:p>
    <w:p w:rsidR="00B442C5" w:rsidRDefault="00ED78CB">
      <w:pPr>
        <w:spacing w:before="2"/>
        <w:ind w:left="1115"/>
        <w:jc w:val="both"/>
        <w:rPr>
          <w:b/>
          <w:i/>
          <w:sz w:val="24"/>
        </w:rPr>
      </w:pPr>
      <w:r>
        <w:rPr>
          <w:b/>
          <w:i/>
          <w:sz w:val="24"/>
          <w:u w:val="thick"/>
        </w:rPr>
        <w:t>Часть,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формируемая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участниками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образовательных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отношений: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24"/>
        </w:tabs>
        <w:spacing w:before="39" w:line="276" w:lineRule="auto"/>
        <w:ind w:right="250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истокам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Республику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Татарстан.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24"/>
        </w:tabs>
        <w:spacing w:line="276" w:lineRule="auto"/>
        <w:ind w:right="247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и навыков практического 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татарским и русским языком в устной форме 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 межнационального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языках РТ.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24"/>
        </w:tabs>
        <w:spacing w:line="276" w:lineRule="auto"/>
        <w:ind w:right="247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 правильной речью и коммуникативными навыками, фонетической 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 в результате квалифицированной коррекционной работы учителя-логопеда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с нарушениями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84"/>
        </w:tabs>
        <w:ind w:left="1883" w:right="0" w:hanging="769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воспитанников.</w:t>
      </w:r>
    </w:p>
    <w:p w:rsidR="00B442C5" w:rsidRDefault="00ED78CB">
      <w:pPr>
        <w:pStyle w:val="a3"/>
        <w:spacing w:before="41" w:line="276" w:lineRule="auto"/>
        <w:ind w:right="248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 / Под ред. Н. Е. Вераксы, Т. С. Комаровой, Э. М. Дорофеевой. — Издание пятое</w:t>
      </w:r>
      <w:r>
        <w:rPr>
          <w:spacing w:val="1"/>
        </w:rPr>
        <w:t xml:space="preserve"> </w:t>
      </w:r>
      <w:r>
        <w:t>(инновационное), испр. и доп. — М.: МОЗАИКА-СИНТЕЗ, 2019. — c. 336;</w:t>
      </w:r>
      <w:r>
        <w:rPr>
          <w:spacing w:val="1"/>
        </w:rPr>
        <w:t xml:space="preserve"> </w:t>
      </w:r>
      <w:r>
        <w:t>на страницах 25-</w:t>
      </w:r>
      <w:r>
        <w:rPr>
          <w:spacing w:val="1"/>
        </w:rPr>
        <w:t xml:space="preserve"> </w:t>
      </w:r>
      <w:r>
        <w:t>28.</w:t>
      </w:r>
    </w:p>
    <w:p w:rsidR="00B442C5" w:rsidRDefault="00ED78CB">
      <w:pPr>
        <w:spacing w:before="2"/>
        <w:ind w:left="1115"/>
        <w:jc w:val="both"/>
        <w:rPr>
          <w:b/>
          <w:sz w:val="24"/>
        </w:rPr>
      </w:pPr>
      <w:r>
        <w:rPr>
          <w:b/>
          <w:sz w:val="24"/>
          <w:u w:val="thick"/>
        </w:rPr>
        <w:t>Принципы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подходы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к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формированию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Программы:</w:t>
      </w:r>
    </w:p>
    <w:p w:rsidR="00B442C5" w:rsidRDefault="00ED78CB">
      <w:pPr>
        <w:pStyle w:val="a3"/>
        <w:spacing w:before="40" w:line="276" w:lineRule="auto"/>
        <w:ind w:right="249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фундаментальность: комплексное решение задач по охране жизни и укреплению здоровья</w:t>
      </w:r>
      <w:r>
        <w:rPr>
          <w:spacing w:val="1"/>
        </w:rPr>
        <w:t xml:space="preserve"> </w:t>
      </w:r>
      <w:r>
        <w:t>детей, разностороннее развитие, амплификаци</w:t>
      </w:r>
      <w:proofErr w:type="gramStart"/>
      <w:r>
        <w:t>я(</w:t>
      </w:r>
      <w:proofErr w:type="gramEnd"/>
      <w:r>
        <w:t>обогащение) развития на основе организации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видов детской деятельности.</w:t>
      </w:r>
    </w:p>
    <w:p w:rsidR="00B442C5" w:rsidRDefault="00ED78CB">
      <w:pPr>
        <w:pStyle w:val="a3"/>
        <w:jc w:val="left"/>
      </w:pPr>
      <w:r>
        <w:t>Принципы: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23"/>
          <w:tab w:val="left" w:pos="1824"/>
          <w:tab w:val="left" w:pos="3239"/>
        </w:tabs>
        <w:spacing w:before="41" w:line="276" w:lineRule="auto"/>
        <w:ind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z w:val="24"/>
        </w:rPr>
        <w:tab/>
        <w:t>развивающего образования, в соответствии с которым главной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является развитие ребенка. Основание его в развивающем обучении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19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9"/>
          <w:sz w:val="24"/>
        </w:rPr>
        <w:t xml:space="preserve"> </w:t>
      </w:r>
      <w:r>
        <w:rPr>
          <w:sz w:val="24"/>
        </w:rPr>
        <w:t>Л.С.</w:t>
      </w:r>
      <w:r>
        <w:rPr>
          <w:spacing w:val="19"/>
          <w:sz w:val="24"/>
        </w:rPr>
        <w:t xml:space="preserve"> </w:t>
      </w:r>
      <w:r>
        <w:rPr>
          <w:sz w:val="24"/>
        </w:rPr>
        <w:t>Выготского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том,</w:t>
      </w:r>
      <w:r>
        <w:rPr>
          <w:spacing w:val="19"/>
          <w:sz w:val="24"/>
        </w:rPr>
        <w:t xml:space="preserve"> </w:t>
      </w:r>
      <w:r>
        <w:rPr>
          <w:sz w:val="24"/>
        </w:rPr>
        <w:t>что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организованное</w:t>
      </w:r>
      <w:r>
        <w:rPr>
          <w:spacing w:val="20"/>
          <w:sz w:val="24"/>
        </w:rPr>
        <w:t xml:space="preserve"> </w:t>
      </w:r>
      <w:r>
        <w:rPr>
          <w:sz w:val="24"/>
        </w:rPr>
        <w:t>обучение</w:t>
      </w:r>
    </w:p>
    <w:p w:rsidR="00B442C5" w:rsidRDefault="00ED78CB">
      <w:pPr>
        <w:pStyle w:val="a3"/>
        <w:spacing w:line="276" w:lineRule="auto"/>
        <w:ind w:right="249"/>
      </w:pPr>
      <w:r>
        <w:t>«ведет» за собой развитие. Воспитание и психическое развитие не могут выступать как два</w:t>
      </w:r>
      <w:r>
        <w:rPr>
          <w:spacing w:val="1"/>
        </w:rPr>
        <w:t xml:space="preserve"> </w:t>
      </w:r>
      <w:r>
        <w:t>обособленных,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«воспитание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важнейший</w:t>
      </w:r>
      <w:r>
        <w:rPr>
          <w:spacing w:val="-57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успешности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детей.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23"/>
          <w:tab w:val="left" w:pos="1824"/>
          <w:tab w:val="left" w:pos="3239"/>
        </w:tabs>
        <w:spacing w:line="276" w:lineRule="auto"/>
        <w:ind w:right="786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z w:val="24"/>
        </w:rPr>
        <w:tab/>
        <w:t>научной обоснованности и практической применимости: 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педагогики.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23"/>
          <w:tab w:val="left" w:pos="1824"/>
          <w:tab w:val="left" w:pos="2555"/>
          <w:tab w:val="left" w:pos="2668"/>
          <w:tab w:val="left" w:pos="3119"/>
          <w:tab w:val="left" w:pos="3239"/>
          <w:tab w:val="left" w:pos="3835"/>
          <w:tab w:val="left" w:pos="4345"/>
          <w:tab w:val="left" w:pos="4502"/>
          <w:tab w:val="left" w:pos="4541"/>
          <w:tab w:val="left" w:pos="4848"/>
          <w:tab w:val="left" w:pos="5011"/>
          <w:tab w:val="left" w:pos="5666"/>
          <w:tab w:val="left" w:pos="6547"/>
          <w:tab w:val="left" w:pos="6620"/>
          <w:tab w:val="left" w:pos="6820"/>
          <w:tab w:val="left" w:pos="7183"/>
          <w:tab w:val="left" w:pos="7466"/>
          <w:tab w:val="left" w:pos="8012"/>
          <w:tab w:val="left" w:pos="8153"/>
          <w:tab w:val="left" w:pos="8931"/>
          <w:tab w:val="left" w:pos="9278"/>
          <w:tab w:val="left" w:pos="9586"/>
          <w:tab w:val="left" w:pos="9622"/>
        </w:tabs>
        <w:spacing w:line="276" w:lineRule="auto"/>
        <w:ind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z w:val="24"/>
        </w:rPr>
        <w:tab/>
      </w:r>
      <w:r>
        <w:rPr>
          <w:sz w:val="24"/>
        </w:rPr>
        <w:tab/>
        <w:t>интеграции содержания дошкольного образования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z w:val="24"/>
        </w:rPr>
        <w:tab/>
      </w:r>
      <w:r>
        <w:rPr>
          <w:sz w:val="24"/>
        </w:rPr>
        <w:tab/>
        <w:t>возможностями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особенностями</w:t>
      </w:r>
      <w:r>
        <w:rPr>
          <w:sz w:val="24"/>
        </w:rPr>
        <w:tab/>
      </w:r>
      <w:r>
        <w:rPr>
          <w:sz w:val="24"/>
        </w:rPr>
        <w:tab/>
        <w:t>детей,</w:t>
      </w:r>
      <w:r>
        <w:rPr>
          <w:sz w:val="24"/>
        </w:rPr>
        <w:tab/>
        <w:t>спецификой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z w:val="24"/>
        </w:rPr>
        <w:tab/>
        <w:t>областей.</w:t>
      </w:r>
      <w:r>
        <w:rPr>
          <w:sz w:val="24"/>
        </w:rPr>
        <w:tab/>
        <w:t>Под</w:t>
      </w:r>
      <w:r>
        <w:rPr>
          <w:sz w:val="24"/>
        </w:rPr>
        <w:tab/>
      </w:r>
      <w:r>
        <w:rPr>
          <w:sz w:val="24"/>
        </w:rPr>
        <w:tab/>
        <w:t>интеграцией</w:t>
      </w:r>
      <w:r>
        <w:rPr>
          <w:sz w:val="24"/>
        </w:rPr>
        <w:tab/>
        <w:t>содержания</w:t>
      </w:r>
      <w:r>
        <w:rPr>
          <w:sz w:val="24"/>
        </w:rPr>
        <w:tab/>
        <w:t>дошкольного</w:t>
      </w:r>
      <w:r>
        <w:rPr>
          <w:sz w:val="24"/>
        </w:rPr>
        <w:tab/>
      </w:r>
      <w:r>
        <w:rPr>
          <w:sz w:val="24"/>
        </w:rPr>
        <w:tab/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понимается</w:t>
      </w:r>
      <w:r>
        <w:rPr>
          <w:sz w:val="24"/>
        </w:rPr>
        <w:tab/>
        <w:t>состояние</w:t>
      </w:r>
      <w:r>
        <w:rPr>
          <w:sz w:val="24"/>
        </w:rPr>
        <w:tab/>
        <w:t>(или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процесс,</w:t>
      </w:r>
      <w:r>
        <w:rPr>
          <w:sz w:val="24"/>
        </w:rPr>
        <w:tab/>
        <w:t>ведущий</w:t>
      </w:r>
      <w:r>
        <w:rPr>
          <w:sz w:val="24"/>
        </w:rPr>
        <w:tab/>
      </w:r>
      <w:r>
        <w:rPr>
          <w:sz w:val="24"/>
        </w:rPr>
        <w:tab/>
        <w:t>к</w:t>
      </w:r>
      <w:r>
        <w:rPr>
          <w:sz w:val="24"/>
        </w:rPr>
        <w:tab/>
        <w:t>такому</w:t>
      </w:r>
      <w:r>
        <w:rPr>
          <w:sz w:val="24"/>
        </w:rPr>
        <w:tab/>
      </w:r>
      <w:r>
        <w:rPr>
          <w:sz w:val="24"/>
        </w:rPr>
        <w:tab/>
        <w:t>состоянию)</w:t>
      </w:r>
      <w:r>
        <w:rPr>
          <w:sz w:val="24"/>
        </w:rPr>
        <w:tab/>
        <w:t>связанности,</w:t>
      </w:r>
    </w:p>
    <w:p w:rsidR="00B442C5" w:rsidRDefault="00B442C5">
      <w:pPr>
        <w:spacing w:line="276" w:lineRule="auto"/>
        <w:rPr>
          <w:sz w:val="24"/>
        </w:rPr>
        <w:sectPr w:rsidR="00B442C5">
          <w:pgSz w:w="11910" w:h="16840"/>
          <w:pgMar w:top="620" w:right="600" w:bottom="280" w:left="160" w:header="720" w:footer="720" w:gutter="0"/>
          <w:cols w:space="720"/>
        </w:sectPr>
      </w:pPr>
    </w:p>
    <w:p w:rsidR="00B442C5" w:rsidRDefault="00ED78CB">
      <w:pPr>
        <w:pStyle w:val="a3"/>
        <w:spacing w:before="68" w:line="276" w:lineRule="auto"/>
        <w:ind w:right="250"/>
      </w:pPr>
      <w:r>
        <w:lastRenderedPageBreak/>
        <w:t>взаимопроникновения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proofErr w:type="gramStart"/>
      <w:r>
        <w:t>обеспечивающее</w:t>
      </w:r>
      <w:proofErr w:type="gramEnd"/>
      <w:r>
        <w:rPr>
          <w:spacing w:val="-1"/>
        </w:rPr>
        <w:t xml:space="preserve"> </w:t>
      </w:r>
      <w:r>
        <w:t>целостность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24"/>
        </w:tabs>
        <w:ind w:left="1823" w:right="0" w:hanging="709"/>
        <w:rPr>
          <w:sz w:val="24"/>
        </w:rPr>
      </w:pPr>
      <w:r>
        <w:rPr>
          <w:sz w:val="24"/>
        </w:rPr>
        <w:t>Комплексно-тематический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процесса.</w:t>
      </w:r>
    </w:p>
    <w:p w:rsidR="00B442C5" w:rsidRDefault="00ED78CB">
      <w:pPr>
        <w:pStyle w:val="a3"/>
        <w:spacing w:before="41" w:line="276" w:lineRule="auto"/>
        <w:ind w:right="249"/>
      </w:pPr>
      <w:r>
        <w:t>Общая тематика объединяет все виды деятельности детей. Продолжительность - от одного дня</w:t>
      </w:r>
      <w:r>
        <w:rPr>
          <w:spacing w:val="-5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Комплексно¬тематический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примерным,</w:t>
      </w:r>
      <w:r>
        <w:rPr>
          <w:spacing w:val="1"/>
        </w:rPr>
        <w:t xml:space="preserve"> </w:t>
      </w:r>
      <w:r>
        <w:t>гибким,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детей.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23"/>
          <w:tab w:val="left" w:pos="1824"/>
          <w:tab w:val="left" w:pos="3239"/>
        </w:tabs>
        <w:spacing w:line="276" w:lineRule="auto"/>
        <w:ind w:right="250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z w:val="24"/>
        </w:rPr>
        <w:tab/>
        <w:t>учета возрастных и индивидуальных особенностей развития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40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40"/>
          <w:sz w:val="24"/>
        </w:rPr>
        <w:t xml:space="preserve"> </w:t>
      </w:r>
      <w:r>
        <w:rPr>
          <w:sz w:val="24"/>
        </w:rPr>
        <w:t>всего,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39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детей.</w:t>
      </w:r>
      <w:r>
        <w:rPr>
          <w:spacing w:val="53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5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53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53"/>
          <w:sz w:val="24"/>
        </w:rPr>
        <w:t xml:space="preserve"> </w:t>
      </w:r>
      <w:r>
        <w:rPr>
          <w:sz w:val="24"/>
        </w:rPr>
        <w:t>глубокого</w:t>
      </w:r>
      <w:r>
        <w:rPr>
          <w:spacing w:val="5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53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внутреннего мира детей и анализа, сложившегося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них опыта,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тех условий</w:t>
      </w:r>
      <w:proofErr w:type="gramEnd"/>
      <w:r>
        <w:rPr>
          <w:sz w:val="24"/>
        </w:rPr>
        <w:t>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22"/>
          <w:sz w:val="24"/>
        </w:rPr>
        <w:t xml:space="preserve"> </w:t>
      </w:r>
      <w:r>
        <w:rPr>
          <w:sz w:val="24"/>
        </w:rPr>
        <w:t>воспитание.</w:t>
      </w:r>
      <w:r>
        <w:rPr>
          <w:spacing w:val="23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23"/>
          <w:sz w:val="24"/>
        </w:rPr>
        <w:t xml:space="preserve"> </w:t>
      </w:r>
      <w:r>
        <w:rPr>
          <w:sz w:val="24"/>
        </w:rPr>
        <w:t>требует,</w:t>
      </w:r>
      <w:r>
        <w:rPr>
          <w:spacing w:val="23"/>
          <w:sz w:val="24"/>
        </w:rPr>
        <w:t xml:space="preserve"> </w:t>
      </w:r>
      <w:r>
        <w:rPr>
          <w:sz w:val="24"/>
        </w:rPr>
        <w:t>чтобы</w:t>
      </w:r>
      <w:r>
        <w:rPr>
          <w:spacing w:val="22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23"/>
          <w:sz w:val="24"/>
        </w:rPr>
        <w:t xml:space="preserve"> </w:t>
      </w:r>
      <w:r>
        <w:rPr>
          <w:sz w:val="24"/>
        </w:rPr>
        <w:t>формы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 оставались</w:t>
      </w:r>
      <w:r>
        <w:rPr>
          <w:spacing w:val="-2"/>
          <w:sz w:val="24"/>
        </w:rPr>
        <w:t xml:space="preserve"> </w:t>
      </w:r>
      <w:r>
        <w:rPr>
          <w:sz w:val="24"/>
        </w:rPr>
        <w:t>неизменными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этапах.</w:t>
      </w:r>
    </w:p>
    <w:p w:rsidR="00B442C5" w:rsidRDefault="00ED78CB">
      <w:pPr>
        <w:pStyle w:val="a3"/>
        <w:spacing w:before="1" w:line="276" w:lineRule="auto"/>
        <w:ind w:right="249" w:firstLine="840"/>
      </w:pP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rPr>
          <w:i/>
          <w:u w:val="single"/>
        </w:rPr>
        <w:t>коррекционного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обучения</w:t>
      </w:r>
      <w:r>
        <w:rPr>
          <w:i/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дефектологии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логопедии</w:t>
      </w:r>
      <w:r>
        <w:rPr>
          <w:spacing w:val="1"/>
        </w:rPr>
        <w:t xml:space="preserve"> </w:t>
      </w:r>
      <w:r>
        <w:t>(Л.С.Выготский,</w:t>
      </w:r>
      <w:r>
        <w:rPr>
          <w:spacing w:val="1"/>
        </w:rPr>
        <w:t xml:space="preserve"> </w:t>
      </w:r>
      <w:r>
        <w:t>Р.Е.Левина,</w:t>
      </w:r>
      <w:r>
        <w:rPr>
          <w:spacing w:val="-1"/>
        </w:rPr>
        <w:t xml:space="preserve"> </w:t>
      </w:r>
      <w:r>
        <w:t>В.И. Лубовский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</w:p>
    <w:p w:rsidR="00B442C5" w:rsidRDefault="00ED78CB">
      <w:pPr>
        <w:pStyle w:val="a4"/>
        <w:numPr>
          <w:ilvl w:val="0"/>
          <w:numId w:val="1"/>
        </w:numPr>
        <w:tabs>
          <w:tab w:val="left" w:pos="1884"/>
        </w:tabs>
        <w:spacing w:line="276" w:lineRule="auto"/>
        <w:ind w:right="248" w:firstLine="0"/>
        <w:jc w:val="both"/>
        <w:rPr>
          <w:sz w:val="24"/>
        </w:rPr>
      </w:pPr>
      <w:r>
        <w:rPr>
          <w:sz w:val="24"/>
        </w:rPr>
        <w:t>Принцип развития, который состоит в анализе объективных и субъективных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 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B442C5" w:rsidRDefault="00ED78CB">
      <w:pPr>
        <w:pStyle w:val="a3"/>
        <w:spacing w:line="276" w:lineRule="auto"/>
        <w:ind w:right="249"/>
      </w:pPr>
      <w:r>
        <w:t>Разностороннее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речевой дефект и обусловленные им недостатки психического развития. В дальнейшем 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учитывается.</w:t>
      </w:r>
    </w:p>
    <w:p w:rsidR="00B442C5" w:rsidRDefault="00ED78CB">
      <w:pPr>
        <w:pStyle w:val="a4"/>
        <w:numPr>
          <w:ilvl w:val="0"/>
          <w:numId w:val="1"/>
        </w:numPr>
        <w:tabs>
          <w:tab w:val="left" w:pos="1884"/>
        </w:tabs>
        <w:spacing w:line="276" w:lineRule="auto"/>
        <w:ind w:right="248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недоразвитием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2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0"/>
          <w:sz w:val="24"/>
        </w:rPr>
        <w:t xml:space="preserve"> </w:t>
      </w:r>
      <w:r>
        <w:rPr>
          <w:sz w:val="24"/>
        </w:rPr>
        <w:t>взаимосвязанного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фонетико-фонематических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и лексико-грамматических компонентов языка. Коррекция нарушений произношения звуков 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слоговой структуры слов позволяет добиваться нужной четкости и внятности речи. В то же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морфологической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словоизменения.</w:t>
      </w:r>
    </w:p>
    <w:p w:rsidR="00B442C5" w:rsidRDefault="00ED78CB">
      <w:pPr>
        <w:pStyle w:val="a4"/>
        <w:numPr>
          <w:ilvl w:val="0"/>
          <w:numId w:val="1"/>
        </w:numPr>
        <w:tabs>
          <w:tab w:val="left" w:pos="1884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 xml:space="preserve">Принцип связи речи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другим</w:t>
      </w:r>
      <w:proofErr w:type="gramEnd"/>
      <w:r>
        <w:rPr>
          <w:sz w:val="24"/>
        </w:rPr>
        <w:t xml:space="preserve"> сторонами психического развития, который 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 формирования отдельных компонентов речи от состояния других 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процессов.</w:t>
      </w:r>
    </w:p>
    <w:p w:rsidR="00B442C5" w:rsidRDefault="00ED78CB">
      <w:pPr>
        <w:spacing w:before="1"/>
        <w:ind w:left="1115"/>
        <w:jc w:val="both"/>
        <w:rPr>
          <w:i/>
          <w:sz w:val="24"/>
        </w:rPr>
      </w:pPr>
      <w:r>
        <w:rPr>
          <w:i/>
          <w:sz w:val="24"/>
          <w:u w:val="single"/>
        </w:rPr>
        <w:t>Основные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подходы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формированию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Программы.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23"/>
          <w:tab w:val="left" w:pos="1824"/>
        </w:tabs>
        <w:spacing w:before="40" w:line="276" w:lineRule="auto"/>
        <w:ind w:firstLine="0"/>
        <w:jc w:val="left"/>
        <w:rPr>
          <w:sz w:val="24"/>
        </w:rPr>
      </w:pPr>
      <w:r>
        <w:rPr>
          <w:sz w:val="24"/>
        </w:rPr>
        <w:t>Культурно-исторический подход определяет развитие ребенка как 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8"/>
          <w:sz w:val="24"/>
        </w:rPr>
        <w:t xml:space="preserve"> </w:t>
      </w:r>
      <w:r>
        <w:rPr>
          <w:sz w:val="24"/>
        </w:rPr>
        <w:t>совершающийся</w:t>
      </w:r>
      <w:r>
        <w:rPr>
          <w:spacing w:val="18"/>
          <w:sz w:val="24"/>
        </w:rPr>
        <w:t xml:space="preserve"> </w:t>
      </w:r>
      <w:r>
        <w:rPr>
          <w:sz w:val="24"/>
        </w:rPr>
        <w:t>путем</w:t>
      </w:r>
      <w:r>
        <w:rPr>
          <w:spacing w:val="1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4"/>
          <w:sz w:val="24"/>
        </w:rPr>
        <w:t xml:space="preserve"> </w:t>
      </w:r>
      <w:r>
        <w:rPr>
          <w:sz w:val="24"/>
        </w:rPr>
        <w:t>новых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4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5"/>
          <w:sz w:val="24"/>
        </w:rPr>
        <w:t xml:space="preserve"> </w:t>
      </w:r>
      <w:r>
        <w:rPr>
          <w:sz w:val="24"/>
        </w:rPr>
        <w:t>подготовленных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всем</w:t>
      </w:r>
      <w:r>
        <w:rPr>
          <w:spacing w:val="4"/>
          <w:sz w:val="24"/>
        </w:rPr>
        <w:t xml:space="preserve"> </w:t>
      </w:r>
      <w:r>
        <w:rPr>
          <w:sz w:val="24"/>
        </w:rPr>
        <w:t>предшествующим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ходом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ранних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ступенях.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23"/>
          <w:tab w:val="left" w:pos="1824"/>
        </w:tabs>
        <w:ind w:left="1823" w:right="0" w:hanging="709"/>
        <w:jc w:val="left"/>
        <w:rPr>
          <w:sz w:val="24"/>
        </w:rPr>
      </w:pPr>
      <w:r>
        <w:rPr>
          <w:sz w:val="24"/>
        </w:rPr>
        <w:t>Личностный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лежит,</w:t>
      </w:r>
      <w:r>
        <w:rPr>
          <w:spacing w:val="-3"/>
          <w:sz w:val="24"/>
        </w:rPr>
        <w:t xml:space="preserve"> </w:t>
      </w:r>
      <w:r>
        <w:rPr>
          <w:sz w:val="24"/>
        </w:rPr>
        <w:t>прежде</w:t>
      </w:r>
    </w:p>
    <w:p w:rsidR="00B442C5" w:rsidRDefault="00ED78CB">
      <w:pPr>
        <w:pStyle w:val="a3"/>
        <w:spacing w:before="42" w:line="276" w:lineRule="auto"/>
        <w:ind w:right="248"/>
      </w:pPr>
      <w:r>
        <w:t>всего,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Поступательное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 развития. В дошкольном возрасте социальные мотивы поведения развиты еще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мотивируется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непосредственными мотивами. Исходя из этого, предлагаемая ребенку деятельность должна</w:t>
      </w:r>
      <w:r>
        <w:rPr>
          <w:spacing w:val="1"/>
        </w:rPr>
        <w:t xml:space="preserve"> </w:t>
      </w:r>
      <w:r>
        <w:t>быть для него осмысленной, только в этом случае она будет оказывать на него развивающее</w:t>
      </w:r>
      <w:r>
        <w:rPr>
          <w:spacing w:val="1"/>
        </w:rPr>
        <w:t xml:space="preserve"> </w:t>
      </w:r>
      <w:r>
        <w:t>воздействие.</w:t>
      </w:r>
      <w:r>
        <w:rPr>
          <w:spacing w:val="-1"/>
        </w:rPr>
        <w:t xml:space="preserve"> </w:t>
      </w:r>
      <w:r>
        <w:t>Постоянная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созданием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реализации.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24"/>
        </w:tabs>
        <w:spacing w:line="276" w:lineRule="exact"/>
        <w:ind w:left="1823" w:right="0" w:hanging="709"/>
        <w:rPr>
          <w:sz w:val="24"/>
        </w:rPr>
      </w:pPr>
      <w:r>
        <w:rPr>
          <w:sz w:val="24"/>
        </w:rPr>
        <w:t>Деятельностный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наравне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</w:p>
    <w:p w:rsidR="00B442C5" w:rsidRDefault="00B442C5">
      <w:pPr>
        <w:spacing w:line="276" w:lineRule="exact"/>
        <w:jc w:val="both"/>
        <w:rPr>
          <w:sz w:val="24"/>
        </w:rPr>
        <w:sectPr w:rsidR="00B442C5">
          <w:pgSz w:w="11910" w:h="16840"/>
          <w:pgMar w:top="620" w:right="600" w:bottom="280" w:left="160" w:header="720" w:footer="720" w:gutter="0"/>
          <w:cols w:space="720"/>
        </w:sectPr>
      </w:pPr>
    </w:p>
    <w:p w:rsidR="00B442C5" w:rsidRDefault="00ED78CB">
      <w:pPr>
        <w:pStyle w:val="a3"/>
        <w:spacing w:before="68" w:line="276" w:lineRule="auto"/>
        <w:ind w:right="249" w:firstLine="60"/>
      </w:pPr>
      <w:r>
        <w:lastRenderedPageBreak/>
        <w:t>движущую силу психического развития ребенка. В каждом возрасте существует своя ведущая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(перестраиваются)</w:t>
      </w:r>
      <w:r>
        <w:rPr>
          <w:spacing w:val="-2"/>
        </w:rPr>
        <w:t xml:space="preserve"> </w:t>
      </w:r>
      <w:r>
        <w:t>психические</w:t>
      </w:r>
      <w:r>
        <w:rPr>
          <w:spacing w:val="-1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возникают</w:t>
      </w:r>
      <w:r>
        <w:rPr>
          <w:spacing w:val="-2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новообразования.</w:t>
      </w:r>
    </w:p>
    <w:p w:rsidR="00B442C5" w:rsidRDefault="00ED78CB">
      <w:pPr>
        <w:pStyle w:val="a3"/>
        <w:spacing w:line="276" w:lineRule="auto"/>
        <w:ind w:right="247" w:firstLine="660"/>
      </w:pP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деятельностного</w:t>
      </w:r>
      <w:r>
        <w:rPr>
          <w:spacing w:val="-1"/>
        </w:rPr>
        <w:t xml:space="preserve"> </w:t>
      </w:r>
      <w:r>
        <w:t>обучения:</w:t>
      </w:r>
    </w:p>
    <w:p w:rsidR="00B442C5" w:rsidRDefault="00ED78CB">
      <w:pPr>
        <w:pStyle w:val="a4"/>
        <w:numPr>
          <w:ilvl w:val="0"/>
          <w:numId w:val="3"/>
        </w:numPr>
        <w:tabs>
          <w:tab w:val="left" w:pos="1256"/>
        </w:tabs>
        <w:spacing w:line="276" w:lineRule="auto"/>
        <w:ind w:right="250" w:firstLine="0"/>
        <w:rPr>
          <w:sz w:val="24"/>
        </w:rPr>
      </w:pPr>
      <w:r>
        <w:rPr>
          <w:sz w:val="24"/>
        </w:rPr>
        <w:t>принцип психологической комфортности: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 между детьми и 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взаимопомощи;</w:t>
      </w:r>
    </w:p>
    <w:p w:rsidR="00B442C5" w:rsidRDefault="00ED78CB">
      <w:pPr>
        <w:pStyle w:val="a4"/>
        <w:numPr>
          <w:ilvl w:val="0"/>
          <w:numId w:val="3"/>
        </w:numPr>
        <w:tabs>
          <w:tab w:val="left" w:pos="1278"/>
        </w:tabs>
        <w:ind w:left="1277" w:right="0" w:hanging="163"/>
        <w:rPr>
          <w:sz w:val="24"/>
        </w:rPr>
      </w:pPr>
      <w:r>
        <w:rPr>
          <w:sz w:val="24"/>
        </w:rPr>
        <w:t>принцип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6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15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6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детских</w:t>
      </w:r>
    </w:p>
    <w:p w:rsidR="00B442C5" w:rsidRDefault="00ED78CB">
      <w:pPr>
        <w:pStyle w:val="a3"/>
        <w:spacing w:before="42" w:line="276" w:lineRule="auto"/>
        <w:ind w:right="250"/>
      </w:pPr>
      <w:r>
        <w:t>«открытий»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(игре,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выступает,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</w:p>
    <w:p w:rsidR="00B442C5" w:rsidRDefault="00ED78CB">
      <w:pPr>
        <w:pStyle w:val="a4"/>
        <w:numPr>
          <w:ilvl w:val="0"/>
          <w:numId w:val="3"/>
        </w:numPr>
        <w:tabs>
          <w:tab w:val="left" w:pos="1289"/>
        </w:tabs>
        <w:spacing w:line="276" w:lineRule="auto"/>
        <w:ind w:firstLine="0"/>
        <w:rPr>
          <w:sz w:val="24"/>
        </w:rPr>
      </w:pPr>
      <w:r>
        <w:rPr>
          <w:sz w:val="24"/>
        </w:rPr>
        <w:t>принцип целостности: стратегия и тактика образовательной работы с детьми опирается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целостной жизнедеятельности ребенка (у ребенка формируется 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 мире,</w:t>
      </w:r>
      <w:r>
        <w:rPr>
          <w:spacing w:val="-3"/>
          <w:sz w:val="24"/>
        </w:rPr>
        <w:t xml:space="preserve"> </w:t>
      </w:r>
      <w:r>
        <w:rPr>
          <w:sz w:val="24"/>
        </w:rPr>
        <w:t>себе самом,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социокультурных отношениях);</w:t>
      </w:r>
    </w:p>
    <w:p w:rsidR="00B442C5" w:rsidRDefault="00ED78CB">
      <w:pPr>
        <w:pStyle w:val="a4"/>
        <w:numPr>
          <w:ilvl w:val="0"/>
          <w:numId w:val="3"/>
        </w:numPr>
        <w:tabs>
          <w:tab w:val="left" w:pos="1432"/>
        </w:tabs>
        <w:spacing w:line="276" w:lineRule="auto"/>
        <w:ind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минимакса: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максимума;</w:t>
      </w:r>
    </w:p>
    <w:p w:rsidR="00B442C5" w:rsidRDefault="00ED78CB">
      <w:pPr>
        <w:pStyle w:val="a4"/>
        <w:numPr>
          <w:ilvl w:val="0"/>
          <w:numId w:val="3"/>
        </w:numPr>
        <w:tabs>
          <w:tab w:val="left" w:pos="1256"/>
        </w:tabs>
        <w:spacing w:line="275" w:lineRule="exact"/>
        <w:ind w:left="1256" w:right="0" w:hanging="141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творчества:      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</w:p>
    <w:p w:rsidR="00B442C5" w:rsidRDefault="00ED78CB">
      <w:pPr>
        <w:pStyle w:val="a3"/>
        <w:spacing w:before="41" w:line="276" w:lineRule="auto"/>
        <w:ind w:right="249"/>
      </w:pPr>
      <w:r>
        <w:t>творческих способностей каждого ребенка, приобретение им собственного опыта творческой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вариативности: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материалов, видов активности, участников совместной деятельности и общения, информации,</w:t>
      </w:r>
      <w:r>
        <w:rPr>
          <w:spacing w:val="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B442C5" w:rsidRDefault="00ED78CB">
      <w:pPr>
        <w:pStyle w:val="a4"/>
        <w:numPr>
          <w:ilvl w:val="0"/>
          <w:numId w:val="3"/>
        </w:numPr>
        <w:tabs>
          <w:tab w:val="left" w:pos="1256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>принцип непрерывности: 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дальнюю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:rsidR="00B442C5" w:rsidRDefault="00B442C5">
      <w:pPr>
        <w:pStyle w:val="a3"/>
        <w:spacing w:before="9"/>
        <w:ind w:left="0"/>
        <w:jc w:val="left"/>
        <w:rPr>
          <w:sz w:val="27"/>
        </w:rPr>
      </w:pPr>
    </w:p>
    <w:p w:rsidR="00B442C5" w:rsidRDefault="00ED78CB">
      <w:pPr>
        <w:spacing w:before="1"/>
        <w:ind w:left="1115"/>
        <w:rPr>
          <w:b/>
          <w:sz w:val="24"/>
        </w:rPr>
      </w:pPr>
      <w:r>
        <w:rPr>
          <w:b/>
          <w:sz w:val="24"/>
          <w:u w:val="thick"/>
        </w:rPr>
        <w:t>Характеристики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особенностей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детей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дошкольного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возраста:</w:t>
      </w:r>
    </w:p>
    <w:p w:rsidR="00B442C5" w:rsidRDefault="00ED78CB">
      <w:pPr>
        <w:pStyle w:val="a3"/>
        <w:tabs>
          <w:tab w:val="left" w:pos="2253"/>
          <w:tab w:val="left" w:pos="3868"/>
          <w:tab w:val="left" w:pos="5191"/>
          <w:tab w:val="left" w:pos="6794"/>
          <w:tab w:val="left" w:pos="8369"/>
          <w:tab w:val="left" w:pos="9593"/>
          <w:tab w:val="left" w:pos="9965"/>
          <w:tab w:val="left" w:pos="10692"/>
        </w:tabs>
        <w:spacing w:before="39" w:line="276" w:lineRule="auto"/>
        <w:ind w:right="250"/>
        <w:jc w:val="left"/>
      </w:pPr>
      <w:r>
        <w:t>М</w:t>
      </w:r>
      <w:r w:rsidR="0041136C">
        <w:t>Б</w:t>
      </w:r>
      <w:r>
        <w:t>ДОУ</w:t>
      </w:r>
      <w:r>
        <w:tab/>
        <w:t>обеспечивает</w:t>
      </w:r>
      <w:r>
        <w:tab/>
        <w:t>получение</w:t>
      </w:r>
      <w:r>
        <w:tab/>
        <w:t>дошкольного</w:t>
      </w:r>
      <w:r>
        <w:tab/>
        <w:t>образования,</w:t>
      </w:r>
      <w:r>
        <w:tab/>
        <w:t>присмотр</w:t>
      </w:r>
      <w:r>
        <w:tab/>
        <w:t>и</w:t>
      </w:r>
      <w:r>
        <w:tab/>
        <w:t>уход</w:t>
      </w:r>
      <w:r>
        <w:tab/>
      </w:r>
      <w:r>
        <w:rPr>
          <w:spacing w:val="-1"/>
        </w:rPr>
        <w:t>за</w:t>
      </w:r>
      <w:r>
        <w:rPr>
          <w:spacing w:val="-57"/>
        </w:rPr>
        <w:t xml:space="preserve"> </w:t>
      </w:r>
      <w:r>
        <w:t>воспитанниками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прекращения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B442C5" w:rsidRDefault="00ED78CB">
      <w:pPr>
        <w:pStyle w:val="a3"/>
        <w:ind w:left="1235"/>
        <w:jc w:val="left"/>
      </w:pP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1"/>
        </w:rPr>
        <w:t xml:space="preserve"> </w:t>
      </w:r>
      <w:r>
        <w:t>функционирует</w:t>
      </w:r>
      <w:r>
        <w:rPr>
          <w:spacing w:val="-4"/>
        </w:rPr>
        <w:t xml:space="preserve"> </w:t>
      </w:r>
      <w:r w:rsidR="0041136C">
        <w:t>6</w:t>
      </w:r>
      <w:r>
        <w:t>групп,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них:</w:t>
      </w:r>
    </w:p>
    <w:p w:rsidR="00B442C5" w:rsidRDefault="00ED78CB">
      <w:pPr>
        <w:pStyle w:val="a4"/>
        <w:numPr>
          <w:ilvl w:val="1"/>
          <w:numId w:val="3"/>
        </w:numPr>
        <w:tabs>
          <w:tab w:val="left" w:pos="1835"/>
          <w:tab w:val="left" w:pos="1836"/>
        </w:tabs>
        <w:spacing w:before="41" w:line="276" w:lineRule="auto"/>
        <w:jc w:val="left"/>
        <w:rPr>
          <w:sz w:val="24"/>
        </w:rPr>
      </w:pP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29"/>
          <w:sz w:val="24"/>
        </w:rPr>
        <w:t xml:space="preserve"> </w:t>
      </w:r>
      <w:r>
        <w:rPr>
          <w:sz w:val="24"/>
        </w:rPr>
        <w:t>языке</w:t>
      </w:r>
      <w:r>
        <w:rPr>
          <w:spacing w:val="29"/>
          <w:sz w:val="24"/>
        </w:rPr>
        <w:t xml:space="preserve"> </w:t>
      </w:r>
      <w:r>
        <w:rPr>
          <w:sz w:val="24"/>
        </w:rPr>
        <w:t>(</w:t>
      </w:r>
      <w:r w:rsidR="0041136C">
        <w:rPr>
          <w:sz w:val="24"/>
        </w:rPr>
        <w:t>4 группы</w:t>
      </w:r>
      <w:r>
        <w:rPr>
          <w:sz w:val="24"/>
        </w:rPr>
        <w:t>)</w:t>
      </w:r>
    </w:p>
    <w:p w:rsidR="00B442C5" w:rsidRDefault="00ED78CB">
      <w:pPr>
        <w:pStyle w:val="a4"/>
        <w:numPr>
          <w:ilvl w:val="1"/>
          <w:numId w:val="3"/>
        </w:numPr>
        <w:tabs>
          <w:tab w:val="left" w:pos="1835"/>
          <w:tab w:val="left" w:pos="1836"/>
        </w:tabs>
        <w:ind w:right="0" w:hanging="361"/>
        <w:jc w:val="left"/>
        <w:rPr>
          <w:sz w:val="24"/>
        </w:rPr>
      </w:pPr>
      <w:r>
        <w:rPr>
          <w:sz w:val="24"/>
        </w:rPr>
        <w:t>логопедическ</w:t>
      </w:r>
      <w:r w:rsidR="0041136C">
        <w:rPr>
          <w:sz w:val="24"/>
        </w:rPr>
        <w:t>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 w:rsidR="0041136C">
        <w:rPr>
          <w:sz w:val="24"/>
        </w:rPr>
        <w:t>а</w:t>
      </w:r>
      <w:r>
        <w:rPr>
          <w:sz w:val="24"/>
        </w:rPr>
        <w:t>;</w:t>
      </w:r>
    </w:p>
    <w:p w:rsidR="00B442C5" w:rsidRDefault="00ED78CB">
      <w:pPr>
        <w:pStyle w:val="a4"/>
        <w:numPr>
          <w:ilvl w:val="1"/>
          <w:numId w:val="3"/>
        </w:numPr>
        <w:tabs>
          <w:tab w:val="left" w:pos="1835"/>
          <w:tab w:val="left" w:pos="1836"/>
        </w:tabs>
        <w:spacing w:before="42" w:after="43"/>
        <w:ind w:right="0" w:hanging="361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языках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3006"/>
        <w:gridCol w:w="5652"/>
        <w:gridCol w:w="1698"/>
      </w:tblGrid>
      <w:tr w:rsidR="00B442C5">
        <w:trPr>
          <w:trHeight w:val="634"/>
        </w:trPr>
        <w:tc>
          <w:tcPr>
            <w:tcW w:w="560" w:type="dxa"/>
          </w:tcPr>
          <w:p w:rsidR="00B442C5" w:rsidRDefault="00ED78CB">
            <w:pPr>
              <w:pStyle w:val="TableParagraph"/>
              <w:ind w:left="10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006" w:type="dxa"/>
          </w:tcPr>
          <w:p w:rsidR="00B442C5" w:rsidRDefault="00ED78C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  <w:tc>
          <w:tcPr>
            <w:tcW w:w="5652" w:type="dxa"/>
          </w:tcPr>
          <w:p w:rsidR="00B442C5" w:rsidRDefault="00ED78C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698" w:type="dxa"/>
          </w:tcPr>
          <w:p w:rsidR="00B442C5" w:rsidRDefault="00ED78C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  <w:p w:rsidR="00B442C5" w:rsidRDefault="00ED78CB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детей</w:t>
            </w:r>
          </w:p>
        </w:tc>
      </w:tr>
      <w:tr w:rsidR="00B442C5">
        <w:trPr>
          <w:trHeight w:val="952"/>
        </w:trPr>
        <w:tc>
          <w:tcPr>
            <w:tcW w:w="560" w:type="dxa"/>
          </w:tcPr>
          <w:p w:rsidR="00B442C5" w:rsidRDefault="00ED78C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B442C5" w:rsidRDefault="00ED78CB">
            <w:pPr>
              <w:pStyle w:val="TableParagraph"/>
              <w:spacing w:line="276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Группы общеразвивающей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B442C5" w:rsidRDefault="00ED78C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5652" w:type="dxa"/>
          </w:tcPr>
          <w:p w:rsidR="00B442C5" w:rsidRDefault="00ED78CB">
            <w:pPr>
              <w:pStyle w:val="TableParagraph"/>
              <w:tabs>
                <w:tab w:val="left" w:pos="2227"/>
                <w:tab w:val="left" w:pos="3821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z w:val="24"/>
              </w:rPr>
              <w:tab/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698" w:type="dxa"/>
          </w:tcPr>
          <w:p w:rsidR="00B442C5" w:rsidRDefault="00ED78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3-7 лет</w:t>
            </w:r>
          </w:p>
        </w:tc>
      </w:tr>
      <w:tr w:rsidR="00B442C5">
        <w:trPr>
          <w:trHeight w:val="1905"/>
        </w:trPr>
        <w:tc>
          <w:tcPr>
            <w:tcW w:w="560" w:type="dxa"/>
          </w:tcPr>
          <w:p w:rsidR="00B442C5" w:rsidRDefault="00ED78C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6" w:type="dxa"/>
          </w:tcPr>
          <w:p w:rsidR="00B442C5" w:rsidRDefault="00ED78CB">
            <w:pPr>
              <w:pStyle w:val="TableParagraph"/>
              <w:spacing w:line="276" w:lineRule="auto"/>
              <w:ind w:left="109" w:right="197"/>
              <w:jc w:val="both"/>
              <w:rPr>
                <w:sz w:val="24"/>
              </w:rPr>
            </w:pPr>
            <w:r>
              <w:rPr>
                <w:sz w:val="24"/>
              </w:rPr>
              <w:t>Группы компенсирующей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ФФН, ОНР</w:t>
            </w:r>
          </w:p>
        </w:tc>
        <w:tc>
          <w:tcPr>
            <w:tcW w:w="5652" w:type="dxa"/>
          </w:tcPr>
          <w:p w:rsidR="00B442C5" w:rsidRDefault="00ED78CB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</w:p>
          <w:p w:rsidR="00B442C5" w:rsidRDefault="00ED78C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адаптацию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1698" w:type="dxa"/>
          </w:tcPr>
          <w:p w:rsidR="00B442C5" w:rsidRDefault="00ED78C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</w:tr>
    </w:tbl>
    <w:p w:rsidR="00B442C5" w:rsidRDefault="00B442C5">
      <w:pPr>
        <w:spacing w:line="274" w:lineRule="exact"/>
        <w:rPr>
          <w:sz w:val="24"/>
        </w:rPr>
        <w:sectPr w:rsidR="00B442C5">
          <w:pgSz w:w="11910" w:h="16840"/>
          <w:pgMar w:top="620" w:right="600" w:bottom="280" w:left="160" w:header="720" w:footer="720" w:gutter="0"/>
          <w:cols w:space="720"/>
        </w:sectPr>
      </w:pPr>
    </w:p>
    <w:p w:rsidR="00B442C5" w:rsidRDefault="00ED78CB">
      <w:pPr>
        <w:pStyle w:val="a3"/>
        <w:spacing w:before="68" w:line="276" w:lineRule="auto"/>
        <w:ind w:right="248"/>
      </w:pPr>
      <w:r>
        <w:lastRenderedPageBreak/>
        <w:t>Разделение детей на возрастные группы осуществляется в соответствии с закономерностями</w:t>
      </w:r>
      <w:r>
        <w:rPr>
          <w:spacing w:val="1"/>
        </w:rPr>
        <w:t xml:space="preserve"> </w:t>
      </w:r>
      <w:r>
        <w:t>психического развития ребенка и позволяет более эффективно решать задачи по реализации</w:t>
      </w:r>
      <w:r>
        <w:rPr>
          <w:spacing w:val="1"/>
        </w:rPr>
        <w:t xml:space="preserve"> </w:t>
      </w:r>
      <w:r>
        <w:t>Программы дошкольного образования с детьми, имеющими, в целом, сходные возрастные</w:t>
      </w:r>
      <w:r>
        <w:rPr>
          <w:spacing w:val="1"/>
        </w:rPr>
        <w:t xml:space="preserve"> </w:t>
      </w:r>
      <w:r>
        <w:t>характеристики.</w:t>
      </w:r>
    </w:p>
    <w:p w:rsidR="00B442C5" w:rsidRDefault="00ED78CB">
      <w:pPr>
        <w:pStyle w:val="a3"/>
        <w:spacing w:before="1" w:line="276" w:lineRule="auto"/>
        <w:ind w:right="249"/>
      </w:pPr>
      <w:r>
        <w:t>Ежегодное</w:t>
      </w:r>
      <w:r>
        <w:rPr>
          <w:spacing w:val="1"/>
        </w:rPr>
        <w:t xml:space="preserve"> </w:t>
      </w:r>
      <w:r>
        <w:t>комплектование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очередью</w:t>
      </w:r>
      <w:r>
        <w:rPr>
          <w:spacing w:val="-1"/>
        </w:rPr>
        <w:t xml:space="preserve"> </w:t>
      </w:r>
      <w:r>
        <w:t>на основании</w:t>
      </w:r>
      <w:r>
        <w:rPr>
          <w:spacing w:val="-2"/>
        </w:rPr>
        <w:t xml:space="preserve"> </w:t>
      </w:r>
      <w:r>
        <w:t>АИС</w:t>
      </w:r>
      <w:r>
        <w:rPr>
          <w:spacing w:val="-1"/>
        </w:rPr>
        <w:t xml:space="preserve"> </w:t>
      </w:r>
      <w:r>
        <w:t>«Электронный</w:t>
      </w:r>
      <w:r>
        <w:rPr>
          <w:spacing w:val="-1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сад».</w:t>
      </w:r>
    </w:p>
    <w:p w:rsidR="00B442C5" w:rsidRDefault="00ED78CB">
      <w:pPr>
        <w:pStyle w:val="a3"/>
        <w:spacing w:line="276" w:lineRule="auto"/>
        <w:ind w:right="248"/>
      </w:pPr>
      <w:r>
        <w:t>Контингент воспитанников групп компенсирующей направленности определяется на основе</w:t>
      </w:r>
      <w:r>
        <w:rPr>
          <w:spacing w:val="1"/>
        </w:rPr>
        <w:t xml:space="preserve"> </w:t>
      </w:r>
      <w:r>
        <w:t>заключения психолого-медико-педагогической комиссии о необходимости создания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подходов.</w:t>
      </w:r>
    </w:p>
    <w:p w:rsidR="00B442C5" w:rsidRDefault="00B442C5">
      <w:pPr>
        <w:pStyle w:val="a3"/>
        <w:spacing w:before="8"/>
        <w:ind w:left="0"/>
        <w:jc w:val="left"/>
        <w:rPr>
          <w:sz w:val="27"/>
        </w:rPr>
      </w:pPr>
    </w:p>
    <w:p w:rsidR="00B442C5" w:rsidRDefault="00ED78CB">
      <w:pPr>
        <w:pStyle w:val="a3"/>
        <w:spacing w:line="276" w:lineRule="auto"/>
        <w:ind w:right="235"/>
        <w:jc w:val="left"/>
      </w:pPr>
      <w:r>
        <w:rPr>
          <w:b/>
          <w:u w:val="thick"/>
        </w:rPr>
        <w:t>Особенности взаимодействия педагогического коллектива с семьями воспитанников</w:t>
      </w:r>
      <w:r>
        <w:rPr>
          <w:b/>
          <w:spacing w:val="1"/>
        </w:rPr>
        <w:t xml:space="preserve"> </w:t>
      </w:r>
      <w:r>
        <w:t>Цель:</w:t>
      </w:r>
      <w:r>
        <w:rPr>
          <w:spacing w:val="24"/>
        </w:rPr>
        <w:t xml:space="preserve"> </w:t>
      </w:r>
      <w:r>
        <w:t>создание</w:t>
      </w:r>
      <w:r>
        <w:rPr>
          <w:spacing w:val="25"/>
        </w:rPr>
        <w:t xml:space="preserve"> </w:t>
      </w:r>
      <w:r>
        <w:t>необходимых</w:t>
      </w:r>
      <w:r>
        <w:rPr>
          <w:spacing w:val="23"/>
        </w:rPr>
        <w:t xml:space="preserve"> </w:t>
      </w:r>
      <w:r>
        <w:t>условий</w:t>
      </w:r>
      <w:r>
        <w:rPr>
          <w:spacing w:val="24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формирования</w:t>
      </w:r>
      <w:r>
        <w:rPr>
          <w:spacing w:val="24"/>
        </w:rPr>
        <w:t xml:space="preserve"> </w:t>
      </w:r>
      <w:r>
        <w:t>ответственных</w:t>
      </w:r>
      <w:r>
        <w:rPr>
          <w:spacing w:val="24"/>
        </w:rPr>
        <w:t xml:space="preserve"> </w:t>
      </w:r>
      <w:r>
        <w:t>взаимоотношений</w:t>
      </w:r>
      <w:r>
        <w:rPr>
          <w:spacing w:val="2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семьями воспитанников и развития компетентности родителей (способности разрешать разные</w:t>
      </w:r>
      <w:r>
        <w:rPr>
          <w:spacing w:val="-57"/>
        </w:rPr>
        <w:t xml:space="preserve"> </w:t>
      </w:r>
      <w:r>
        <w:t>типы</w:t>
      </w:r>
      <w:r>
        <w:rPr>
          <w:spacing w:val="42"/>
        </w:rPr>
        <w:t xml:space="preserve"> </w:t>
      </w:r>
      <w:r>
        <w:t>социальн</w:t>
      </w:r>
      <w:proofErr w:type="gramStart"/>
      <w:r>
        <w:t>o</w:t>
      </w:r>
      <w:proofErr w:type="gramEnd"/>
      <w:r>
        <w:t>-педагогических</w:t>
      </w:r>
      <w:r>
        <w:rPr>
          <w:spacing w:val="42"/>
        </w:rPr>
        <w:t xml:space="preserve"> </w:t>
      </w:r>
      <w:r>
        <w:t>ситуаций,</w:t>
      </w:r>
      <w:r>
        <w:rPr>
          <w:spacing w:val="42"/>
        </w:rPr>
        <w:t xml:space="preserve"> </w:t>
      </w:r>
      <w:r>
        <w:t>связанных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воспитанием</w:t>
      </w:r>
      <w:r>
        <w:rPr>
          <w:spacing w:val="44"/>
        </w:rPr>
        <w:t xml:space="preserve"> </w:t>
      </w:r>
      <w:r>
        <w:t>ребенка);</w:t>
      </w:r>
      <w:r>
        <w:rPr>
          <w:spacing w:val="43"/>
        </w:rPr>
        <w:t xml:space="preserve"> </w:t>
      </w:r>
      <w:r>
        <w:t>обеспечение</w:t>
      </w:r>
      <w:r>
        <w:rPr>
          <w:spacing w:val="-57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понимание,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детского сада.</w:t>
      </w:r>
    </w:p>
    <w:p w:rsidR="00B442C5" w:rsidRDefault="00ED78CB">
      <w:pPr>
        <w:spacing w:line="274" w:lineRule="exact"/>
        <w:ind w:left="1115"/>
        <w:rPr>
          <w:i/>
          <w:sz w:val="24"/>
        </w:rPr>
      </w:pPr>
      <w:r>
        <w:rPr>
          <w:i/>
          <w:sz w:val="24"/>
          <w:u w:val="single"/>
        </w:rPr>
        <w:t>Основные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задачи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взаимодействия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детского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сада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семьей: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295"/>
        </w:tabs>
        <w:spacing w:before="41" w:line="276" w:lineRule="auto"/>
        <w:ind w:right="250" w:firstLine="0"/>
        <w:rPr>
          <w:sz w:val="24"/>
        </w:rPr>
      </w:pPr>
      <w:r>
        <w:rPr>
          <w:sz w:val="24"/>
        </w:rPr>
        <w:t>изучение отношения педагогов и родителей к различным вопросам воспитания,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 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282"/>
        </w:tabs>
        <w:spacing w:line="276" w:lineRule="auto"/>
        <w:ind w:right="251" w:firstLine="0"/>
        <w:rPr>
          <w:sz w:val="24"/>
        </w:rPr>
      </w:pPr>
      <w:r>
        <w:rPr>
          <w:sz w:val="24"/>
        </w:rPr>
        <w:t>знакомство педагогов и родителей с лучшим опытом воспитания в детском саду и семье,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трудностями,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дошкольников;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334"/>
        </w:tabs>
        <w:spacing w:line="276" w:lineRule="auto"/>
        <w:ind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 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 задач;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392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314"/>
        </w:tabs>
        <w:spacing w:line="276" w:lineRule="auto"/>
        <w:ind w:firstLine="0"/>
        <w:rPr>
          <w:sz w:val="24"/>
        </w:rPr>
      </w:pPr>
      <w:r>
        <w:rPr>
          <w:sz w:val="24"/>
        </w:rPr>
        <w:t>привлечение семей воспитанников к участию в совместных с педагогами 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районе (городе, области);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375"/>
        </w:tabs>
        <w:spacing w:line="276" w:lineRule="auto"/>
        <w:ind w:firstLine="0"/>
        <w:rPr>
          <w:sz w:val="24"/>
        </w:rPr>
      </w:pP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семье.</w:t>
      </w:r>
    </w:p>
    <w:p w:rsidR="00B442C5" w:rsidRDefault="00ED78CB">
      <w:pPr>
        <w:pStyle w:val="a3"/>
        <w:spacing w:line="276" w:lineRule="auto"/>
        <w:ind w:right="249" w:firstLine="420"/>
      </w:pPr>
      <w:r>
        <w:t>Виды</w:t>
      </w:r>
      <w:r>
        <w:rPr>
          <w:spacing w:val="21"/>
        </w:rPr>
        <w:t xml:space="preserve"> </w:t>
      </w:r>
      <w:r>
        <w:t>взаимоотношений</w:t>
      </w:r>
      <w:r>
        <w:rPr>
          <w:spacing w:val="23"/>
        </w:rPr>
        <w:t xml:space="preserve"> </w:t>
      </w:r>
      <w:r>
        <w:t>ДОУ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семьями</w:t>
      </w:r>
      <w:r>
        <w:rPr>
          <w:spacing w:val="22"/>
        </w:rPr>
        <w:t xml:space="preserve"> </w:t>
      </w:r>
      <w:r>
        <w:t>воспитанников:</w:t>
      </w:r>
      <w:r>
        <w:rPr>
          <w:spacing w:val="24"/>
        </w:rPr>
        <w:t xml:space="preserve"> </w:t>
      </w:r>
      <w:r>
        <w:rPr>
          <w:b/>
        </w:rPr>
        <w:t>сотрудничество</w:t>
      </w:r>
      <w:r>
        <w:rPr>
          <w:b/>
          <w:spacing w:val="22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это</w:t>
      </w:r>
      <w:r>
        <w:rPr>
          <w:spacing w:val="22"/>
        </w:rPr>
        <w:t xml:space="preserve"> </w:t>
      </w:r>
      <w:r>
        <w:t>общение</w:t>
      </w:r>
      <w:r>
        <w:rPr>
          <w:spacing w:val="-57"/>
        </w:rPr>
        <w:t xml:space="preserve"> </w:t>
      </w:r>
      <w:r>
        <w:t>на равных, где ни одной из сторон взаимодействия не принадлежит привилегия указывать,</w:t>
      </w:r>
      <w:r>
        <w:rPr>
          <w:spacing w:val="1"/>
        </w:rPr>
        <w:t xml:space="preserve"> </w:t>
      </w:r>
      <w:r>
        <w:t>контролировать,</w:t>
      </w:r>
      <w:r>
        <w:rPr>
          <w:spacing w:val="1"/>
        </w:rPr>
        <w:t xml:space="preserve"> </w:t>
      </w:r>
      <w:r>
        <w:t>оценивать;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взаимодействие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перцепции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общения.</w:t>
      </w:r>
    </w:p>
    <w:p w:rsidR="00B442C5" w:rsidRDefault="00ED78CB">
      <w:pPr>
        <w:spacing w:line="275" w:lineRule="exact"/>
        <w:ind w:left="1115"/>
        <w:rPr>
          <w:sz w:val="24"/>
        </w:rPr>
      </w:pPr>
      <w:bookmarkStart w:id="0" w:name="_GoBack"/>
      <w:bookmarkEnd w:id="0"/>
      <w:r>
        <w:rPr>
          <w:i/>
          <w:sz w:val="24"/>
        </w:rPr>
        <w:t>Планируемые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воспитанников: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23"/>
          <w:tab w:val="left" w:pos="1824"/>
        </w:tabs>
        <w:spacing w:before="41"/>
        <w:ind w:left="1823" w:right="0" w:hanging="709"/>
        <w:jc w:val="left"/>
        <w:rPr>
          <w:sz w:val="24"/>
        </w:rPr>
      </w:pPr>
      <w:r>
        <w:rPr>
          <w:sz w:val="24"/>
        </w:rPr>
        <w:t>•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23"/>
          <w:tab w:val="left" w:pos="1824"/>
        </w:tabs>
        <w:spacing w:before="86" w:line="276" w:lineRule="auto"/>
        <w:ind w:right="388" w:firstLine="0"/>
        <w:jc w:val="left"/>
        <w:rPr>
          <w:sz w:val="24"/>
        </w:rPr>
      </w:pPr>
      <w:r>
        <w:rPr>
          <w:sz w:val="24"/>
        </w:rPr>
        <w:t>• Овладение родителями практическими умениями и навыками воспитания и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23"/>
          <w:tab w:val="left" w:pos="1824"/>
        </w:tabs>
        <w:spacing w:before="43" w:line="276" w:lineRule="auto"/>
        <w:ind w:right="1465" w:firstLine="0"/>
        <w:jc w:val="left"/>
        <w:rPr>
          <w:sz w:val="24"/>
        </w:rPr>
      </w:pPr>
      <w:r>
        <w:rPr>
          <w:sz w:val="24"/>
        </w:rPr>
        <w:t>• Формирование устойчивого интереса родителей к активному включению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sectPr w:rsidR="00B442C5" w:rsidSect="00991C72">
      <w:pgSz w:w="11910" w:h="16840"/>
      <w:pgMar w:top="620" w:right="600" w:bottom="280" w:left="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7133C"/>
    <w:multiLevelType w:val="hybridMultilevel"/>
    <w:tmpl w:val="1D4E8E84"/>
    <w:lvl w:ilvl="0" w:tplc="F5346EC6">
      <w:start w:val="1"/>
      <w:numFmt w:val="decimal"/>
      <w:lvlText w:val="%1)"/>
      <w:lvlJc w:val="left"/>
      <w:pPr>
        <w:ind w:left="1115" w:hanging="7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7BCCBA4">
      <w:numFmt w:val="bullet"/>
      <w:lvlText w:val="•"/>
      <w:lvlJc w:val="left"/>
      <w:pPr>
        <w:ind w:left="2122" w:hanging="768"/>
      </w:pPr>
      <w:rPr>
        <w:rFonts w:hint="default"/>
        <w:lang w:val="ru-RU" w:eastAsia="en-US" w:bidi="ar-SA"/>
      </w:rPr>
    </w:lvl>
    <w:lvl w:ilvl="2" w:tplc="CA88465C">
      <w:numFmt w:val="bullet"/>
      <w:lvlText w:val="•"/>
      <w:lvlJc w:val="left"/>
      <w:pPr>
        <w:ind w:left="3125" w:hanging="768"/>
      </w:pPr>
      <w:rPr>
        <w:rFonts w:hint="default"/>
        <w:lang w:val="ru-RU" w:eastAsia="en-US" w:bidi="ar-SA"/>
      </w:rPr>
    </w:lvl>
    <w:lvl w:ilvl="3" w:tplc="918ACF80">
      <w:numFmt w:val="bullet"/>
      <w:lvlText w:val="•"/>
      <w:lvlJc w:val="left"/>
      <w:pPr>
        <w:ind w:left="4127" w:hanging="768"/>
      </w:pPr>
      <w:rPr>
        <w:rFonts w:hint="default"/>
        <w:lang w:val="ru-RU" w:eastAsia="en-US" w:bidi="ar-SA"/>
      </w:rPr>
    </w:lvl>
    <w:lvl w:ilvl="4" w:tplc="EDCC705E">
      <w:numFmt w:val="bullet"/>
      <w:lvlText w:val="•"/>
      <w:lvlJc w:val="left"/>
      <w:pPr>
        <w:ind w:left="5130" w:hanging="768"/>
      </w:pPr>
      <w:rPr>
        <w:rFonts w:hint="default"/>
        <w:lang w:val="ru-RU" w:eastAsia="en-US" w:bidi="ar-SA"/>
      </w:rPr>
    </w:lvl>
    <w:lvl w:ilvl="5" w:tplc="47E6BD94">
      <w:numFmt w:val="bullet"/>
      <w:lvlText w:val="•"/>
      <w:lvlJc w:val="left"/>
      <w:pPr>
        <w:ind w:left="6133" w:hanging="768"/>
      </w:pPr>
      <w:rPr>
        <w:rFonts w:hint="default"/>
        <w:lang w:val="ru-RU" w:eastAsia="en-US" w:bidi="ar-SA"/>
      </w:rPr>
    </w:lvl>
    <w:lvl w:ilvl="6" w:tplc="6CBC0602">
      <w:numFmt w:val="bullet"/>
      <w:lvlText w:val="•"/>
      <w:lvlJc w:val="left"/>
      <w:pPr>
        <w:ind w:left="7135" w:hanging="768"/>
      </w:pPr>
      <w:rPr>
        <w:rFonts w:hint="default"/>
        <w:lang w:val="ru-RU" w:eastAsia="en-US" w:bidi="ar-SA"/>
      </w:rPr>
    </w:lvl>
    <w:lvl w:ilvl="7" w:tplc="CB2E3954">
      <w:numFmt w:val="bullet"/>
      <w:lvlText w:val="•"/>
      <w:lvlJc w:val="left"/>
      <w:pPr>
        <w:ind w:left="8138" w:hanging="768"/>
      </w:pPr>
      <w:rPr>
        <w:rFonts w:hint="default"/>
        <w:lang w:val="ru-RU" w:eastAsia="en-US" w:bidi="ar-SA"/>
      </w:rPr>
    </w:lvl>
    <w:lvl w:ilvl="8" w:tplc="DC4873FE">
      <w:numFmt w:val="bullet"/>
      <w:lvlText w:val="•"/>
      <w:lvlJc w:val="left"/>
      <w:pPr>
        <w:ind w:left="9141" w:hanging="768"/>
      </w:pPr>
      <w:rPr>
        <w:rFonts w:hint="default"/>
        <w:lang w:val="ru-RU" w:eastAsia="en-US" w:bidi="ar-SA"/>
      </w:rPr>
    </w:lvl>
  </w:abstractNum>
  <w:abstractNum w:abstractNumId="1">
    <w:nsid w:val="36F80970"/>
    <w:multiLevelType w:val="hybridMultilevel"/>
    <w:tmpl w:val="5838C49E"/>
    <w:lvl w:ilvl="0" w:tplc="73923096">
      <w:start w:val="1"/>
      <w:numFmt w:val="decimal"/>
      <w:lvlText w:val="%1)"/>
      <w:lvlJc w:val="left"/>
      <w:pPr>
        <w:ind w:left="111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5E471DA">
      <w:numFmt w:val="bullet"/>
      <w:lvlText w:val="•"/>
      <w:lvlJc w:val="left"/>
      <w:pPr>
        <w:ind w:left="2122" w:hanging="708"/>
      </w:pPr>
      <w:rPr>
        <w:rFonts w:hint="default"/>
        <w:lang w:val="ru-RU" w:eastAsia="en-US" w:bidi="ar-SA"/>
      </w:rPr>
    </w:lvl>
    <w:lvl w:ilvl="2" w:tplc="1E5E3CAE">
      <w:numFmt w:val="bullet"/>
      <w:lvlText w:val="•"/>
      <w:lvlJc w:val="left"/>
      <w:pPr>
        <w:ind w:left="3125" w:hanging="708"/>
      </w:pPr>
      <w:rPr>
        <w:rFonts w:hint="default"/>
        <w:lang w:val="ru-RU" w:eastAsia="en-US" w:bidi="ar-SA"/>
      </w:rPr>
    </w:lvl>
    <w:lvl w:ilvl="3" w:tplc="54E8D308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4" w:tplc="781665D4">
      <w:numFmt w:val="bullet"/>
      <w:lvlText w:val="•"/>
      <w:lvlJc w:val="left"/>
      <w:pPr>
        <w:ind w:left="5130" w:hanging="708"/>
      </w:pPr>
      <w:rPr>
        <w:rFonts w:hint="default"/>
        <w:lang w:val="ru-RU" w:eastAsia="en-US" w:bidi="ar-SA"/>
      </w:rPr>
    </w:lvl>
    <w:lvl w:ilvl="5" w:tplc="08249F7E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39027A0C">
      <w:numFmt w:val="bullet"/>
      <w:lvlText w:val="•"/>
      <w:lvlJc w:val="left"/>
      <w:pPr>
        <w:ind w:left="7135" w:hanging="708"/>
      </w:pPr>
      <w:rPr>
        <w:rFonts w:hint="default"/>
        <w:lang w:val="ru-RU" w:eastAsia="en-US" w:bidi="ar-SA"/>
      </w:rPr>
    </w:lvl>
    <w:lvl w:ilvl="7" w:tplc="A9467BC4">
      <w:numFmt w:val="bullet"/>
      <w:lvlText w:val="•"/>
      <w:lvlJc w:val="left"/>
      <w:pPr>
        <w:ind w:left="8138" w:hanging="708"/>
      </w:pPr>
      <w:rPr>
        <w:rFonts w:hint="default"/>
        <w:lang w:val="ru-RU" w:eastAsia="en-US" w:bidi="ar-SA"/>
      </w:rPr>
    </w:lvl>
    <w:lvl w:ilvl="8" w:tplc="A24EFC54">
      <w:numFmt w:val="bullet"/>
      <w:lvlText w:val="•"/>
      <w:lvlJc w:val="left"/>
      <w:pPr>
        <w:ind w:left="9141" w:hanging="708"/>
      </w:pPr>
      <w:rPr>
        <w:rFonts w:hint="default"/>
        <w:lang w:val="ru-RU" w:eastAsia="en-US" w:bidi="ar-SA"/>
      </w:rPr>
    </w:lvl>
  </w:abstractNum>
  <w:abstractNum w:abstractNumId="2">
    <w:nsid w:val="3C530021"/>
    <w:multiLevelType w:val="hybridMultilevel"/>
    <w:tmpl w:val="34E228AE"/>
    <w:lvl w:ilvl="0" w:tplc="01D476EE">
      <w:numFmt w:val="bullet"/>
      <w:lvlText w:val="-"/>
      <w:lvlJc w:val="left"/>
      <w:pPr>
        <w:ind w:left="111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6746CE8">
      <w:numFmt w:val="bullet"/>
      <w:lvlText w:val="•"/>
      <w:lvlJc w:val="left"/>
      <w:pPr>
        <w:ind w:left="2122" w:hanging="708"/>
      </w:pPr>
      <w:rPr>
        <w:rFonts w:hint="default"/>
        <w:lang w:val="ru-RU" w:eastAsia="en-US" w:bidi="ar-SA"/>
      </w:rPr>
    </w:lvl>
    <w:lvl w:ilvl="2" w:tplc="8FECDAF4">
      <w:numFmt w:val="bullet"/>
      <w:lvlText w:val="•"/>
      <w:lvlJc w:val="left"/>
      <w:pPr>
        <w:ind w:left="3125" w:hanging="708"/>
      </w:pPr>
      <w:rPr>
        <w:rFonts w:hint="default"/>
        <w:lang w:val="ru-RU" w:eastAsia="en-US" w:bidi="ar-SA"/>
      </w:rPr>
    </w:lvl>
    <w:lvl w:ilvl="3" w:tplc="4C3AAEC2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4" w:tplc="E9B8C43A">
      <w:numFmt w:val="bullet"/>
      <w:lvlText w:val="•"/>
      <w:lvlJc w:val="left"/>
      <w:pPr>
        <w:ind w:left="5130" w:hanging="708"/>
      </w:pPr>
      <w:rPr>
        <w:rFonts w:hint="default"/>
        <w:lang w:val="ru-RU" w:eastAsia="en-US" w:bidi="ar-SA"/>
      </w:rPr>
    </w:lvl>
    <w:lvl w:ilvl="5" w:tplc="7AD81232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6BBEC830">
      <w:numFmt w:val="bullet"/>
      <w:lvlText w:val="•"/>
      <w:lvlJc w:val="left"/>
      <w:pPr>
        <w:ind w:left="7135" w:hanging="708"/>
      </w:pPr>
      <w:rPr>
        <w:rFonts w:hint="default"/>
        <w:lang w:val="ru-RU" w:eastAsia="en-US" w:bidi="ar-SA"/>
      </w:rPr>
    </w:lvl>
    <w:lvl w:ilvl="7" w:tplc="8584ADEC">
      <w:numFmt w:val="bullet"/>
      <w:lvlText w:val="•"/>
      <w:lvlJc w:val="left"/>
      <w:pPr>
        <w:ind w:left="8138" w:hanging="708"/>
      </w:pPr>
      <w:rPr>
        <w:rFonts w:hint="default"/>
        <w:lang w:val="ru-RU" w:eastAsia="en-US" w:bidi="ar-SA"/>
      </w:rPr>
    </w:lvl>
    <w:lvl w:ilvl="8" w:tplc="CAB060CA">
      <w:numFmt w:val="bullet"/>
      <w:lvlText w:val="•"/>
      <w:lvlJc w:val="left"/>
      <w:pPr>
        <w:ind w:left="9141" w:hanging="708"/>
      </w:pPr>
      <w:rPr>
        <w:rFonts w:hint="default"/>
        <w:lang w:val="ru-RU" w:eastAsia="en-US" w:bidi="ar-SA"/>
      </w:rPr>
    </w:lvl>
  </w:abstractNum>
  <w:abstractNum w:abstractNumId="3">
    <w:nsid w:val="4B7A4D23"/>
    <w:multiLevelType w:val="hybridMultilevel"/>
    <w:tmpl w:val="E730ADC2"/>
    <w:lvl w:ilvl="0" w:tplc="7B6C5722">
      <w:numFmt w:val="bullet"/>
      <w:lvlText w:val="•"/>
      <w:lvlJc w:val="left"/>
      <w:pPr>
        <w:ind w:left="1115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C66C49C">
      <w:numFmt w:val="bullet"/>
      <w:lvlText w:val="•"/>
      <w:lvlJc w:val="left"/>
      <w:pPr>
        <w:ind w:left="2122" w:hanging="768"/>
      </w:pPr>
      <w:rPr>
        <w:rFonts w:hint="default"/>
        <w:lang w:val="ru-RU" w:eastAsia="en-US" w:bidi="ar-SA"/>
      </w:rPr>
    </w:lvl>
    <w:lvl w:ilvl="2" w:tplc="1D3A8A46">
      <w:numFmt w:val="bullet"/>
      <w:lvlText w:val="•"/>
      <w:lvlJc w:val="left"/>
      <w:pPr>
        <w:ind w:left="3125" w:hanging="768"/>
      </w:pPr>
      <w:rPr>
        <w:rFonts w:hint="default"/>
        <w:lang w:val="ru-RU" w:eastAsia="en-US" w:bidi="ar-SA"/>
      </w:rPr>
    </w:lvl>
    <w:lvl w:ilvl="3" w:tplc="185CC5A6">
      <w:numFmt w:val="bullet"/>
      <w:lvlText w:val="•"/>
      <w:lvlJc w:val="left"/>
      <w:pPr>
        <w:ind w:left="4127" w:hanging="768"/>
      </w:pPr>
      <w:rPr>
        <w:rFonts w:hint="default"/>
        <w:lang w:val="ru-RU" w:eastAsia="en-US" w:bidi="ar-SA"/>
      </w:rPr>
    </w:lvl>
    <w:lvl w:ilvl="4" w:tplc="EAFED7AA">
      <w:numFmt w:val="bullet"/>
      <w:lvlText w:val="•"/>
      <w:lvlJc w:val="left"/>
      <w:pPr>
        <w:ind w:left="5130" w:hanging="768"/>
      </w:pPr>
      <w:rPr>
        <w:rFonts w:hint="default"/>
        <w:lang w:val="ru-RU" w:eastAsia="en-US" w:bidi="ar-SA"/>
      </w:rPr>
    </w:lvl>
    <w:lvl w:ilvl="5" w:tplc="2EE46442">
      <w:numFmt w:val="bullet"/>
      <w:lvlText w:val="•"/>
      <w:lvlJc w:val="left"/>
      <w:pPr>
        <w:ind w:left="6133" w:hanging="768"/>
      </w:pPr>
      <w:rPr>
        <w:rFonts w:hint="default"/>
        <w:lang w:val="ru-RU" w:eastAsia="en-US" w:bidi="ar-SA"/>
      </w:rPr>
    </w:lvl>
    <w:lvl w:ilvl="6" w:tplc="CC66EEB8">
      <w:numFmt w:val="bullet"/>
      <w:lvlText w:val="•"/>
      <w:lvlJc w:val="left"/>
      <w:pPr>
        <w:ind w:left="7135" w:hanging="768"/>
      </w:pPr>
      <w:rPr>
        <w:rFonts w:hint="default"/>
        <w:lang w:val="ru-RU" w:eastAsia="en-US" w:bidi="ar-SA"/>
      </w:rPr>
    </w:lvl>
    <w:lvl w:ilvl="7" w:tplc="D1F8B1A8">
      <w:numFmt w:val="bullet"/>
      <w:lvlText w:val="•"/>
      <w:lvlJc w:val="left"/>
      <w:pPr>
        <w:ind w:left="8138" w:hanging="768"/>
      </w:pPr>
      <w:rPr>
        <w:rFonts w:hint="default"/>
        <w:lang w:val="ru-RU" w:eastAsia="en-US" w:bidi="ar-SA"/>
      </w:rPr>
    </w:lvl>
    <w:lvl w:ilvl="8" w:tplc="E784729E">
      <w:numFmt w:val="bullet"/>
      <w:lvlText w:val="•"/>
      <w:lvlJc w:val="left"/>
      <w:pPr>
        <w:ind w:left="9141" w:hanging="768"/>
      </w:pPr>
      <w:rPr>
        <w:rFonts w:hint="default"/>
        <w:lang w:val="ru-RU" w:eastAsia="en-US" w:bidi="ar-SA"/>
      </w:rPr>
    </w:lvl>
  </w:abstractNum>
  <w:abstractNum w:abstractNumId="4">
    <w:nsid w:val="561D5338"/>
    <w:multiLevelType w:val="hybridMultilevel"/>
    <w:tmpl w:val="AC8857BC"/>
    <w:lvl w:ilvl="0" w:tplc="40F0B830">
      <w:numFmt w:val="bullet"/>
      <w:lvlText w:val="-"/>
      <w:lvlJc w:val="left"/>
      <w:pPr>
        <w:ind w:left="1115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510D6B4">
      <w:numFmt w:val="bullet"/>
      <w:lvlText w:val=""/>
      <w:lvlJc w:val="left"/>
      <w:pPr>
        <w:ind w:left="183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2" w:tplc="3BA69EA2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3" w:tplc="47BC824E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4" w:tplc="6C4032CC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5" w:tplc="3EB067C6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  <w:lvl w:ilvl="6" w:tplc="AE266160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7" w:tplc="2C122FDC">
      <w:numFmt w:val="bullet"/>
      <w:lvlText w:val="•"/>
      <w:lvlJc w:val="left"/>
      <w:pPr>
        <w:ind w:left="8044" w:hanging="360"/>
      </w:pPr>
      <w:rPr>
        <w:rFonts w:hint="default"/>
        <w:lang w:val="ru-RU" w:eastAsia="en-US" w:bidi="ar-SA"/>
      </w:rPr>
    </w:lvl>
    <w:lvl w:ilvl="8" w:tplc="93AC9334">
      <w:numFmt w:val="bullet"/>
      <w:lvlText w:val="•"/>
      <w:lvlJc w:val="left"/>
      <w:pPr>
        <w:ind w:left="907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42C5"/>
    <w:rsid w:val="003D4C47"/>
    <w:rsid w:val="0041136C"/>
    <w:rsid w:val="00991C72"/>
    <w:rsid w:val="00B442C5"/>
    <w:rsid w:val="00BE3D92"/>
    <w:rsid w:val="00C80203"/>
    <w:rsid w:val="00ED7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1C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1C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1C72"/>
    <w:pPr>
      <w:ind w:left="1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91C72"/>
    <w:pPr>
      <w:ind w:left="1115" w:right="249"/>
      <w:jc w:val="both"/>
    </w:pPr>
  </w:style>
  <w:style w:type="paragraph" w:customStyle="1" w:styleId="TableParagraph">
    <w:name w:val="Table Paragraph"/>
    <w:basedOn w:val="a"/>
    <w:uiPriority w:val="1"/>
    <w:qFormat/>
    <w:rsid w:val="00991C72"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15" w:right="24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2641</Words>
  <Characters>15059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KILO</cp:lastModifiedBy>
  <cp:revision>4</cp:revision>
  <dcterms:created xsi:type="dcterms:W3CDTF">2021-09-23T11:17:00Z</dcterms:created>
  <dcterms:modified xsi:type="dcterms:W3CDTF">2022-11-24T11:26:00Z</dcterms:modified>
</cp:coreProperties>
</file>